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Jacobo Enrique Mintzer MD, MBA</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62A17" w:rsidRDefault="00F02E3D">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cobo Enrique Mintzer.jpg"/>
                          <pic:cNvPicPr/>
                        </pic:nvPicPr>
                        <pic:blipFill>
                          <a:blip r:embed="rId10"/>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Medical University of South Carolina</w:t>
            </w:r>
          </w:p>
          <w:p w:rsidR="002C7E24" w:rsidRDefault="002C7E24" w:rsidP="0097780E">
            <w:pPr>
              <w:pStyle w:val="11TableHeader"/>
              <w:rPr>
                <w:b w:val="0"/>
                <w:color w:val="000000"/>
                <w:sz w:val="18"/>
              </w:rPr>
            </w:pPr>
            <w:r>
              <w:rPr>
                <w:b w:val="0"/>
                <w:color w:val="000000"/>
                <w:sz w:val="18"/>
              </w:rPr>
              <w:t>316 Calhoun Street, 5th Floor</w:t>
            </w:r>
          </w:p>
          <w:p w:rsidR="002C7E24" w:rsidRDefault="002C7E24" w:rsidP="0097780E">
            <w:pPr>
              <w:pStyle w:val="11TableHeader"/>
              <w:rPr>
                <w:b w:val="0"/>
                <w:color w:val="000000"/>
                <w:sz w:val="18"/>
              </w:rPr>
            </w:pPr>
            <w:r>
              <w:rPr>
                <w:b w:val="0"/>
                <w:color w:val="000000"/>
                <w:sz w:val="18"/>
              </w:rPr>
              <w:t>Charleston, South Carolina, United States of America, 29401</w:t>
            </w:r>
          </w:p>
          <w:p w:rsidR="002C7E24" w:rsidRDefault="002C7E24" w:rsidP="0097780E">
            <w:pPr>
              <w:pStyle w:val="11TableHeader"/>
              <w:rPr>
                <w:b w:val="0"/>
                <w:color w:val="000000"/>
                <w:sz w:val="18"/>
              </w:rPr>
            </w:pPr>
            <w:r>
              <w:rPr>
                <w:b w:val="0"/>
                <w:color w:val="000000"/>
                <w:sz w:val="18"/>
              </w:rPr>
              <w:t>Phone: +1 843 724 2221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mintzerj@musc.edu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w:t>
            </w:r>
          </w:p>
        </w:tc>
        <w:tc>
          <w:tcPr>
            <w:tcW w:w="1714" w:type="dxa"/>
          </w:tcPr>
          <w:p w:rsidR="00362A17" w:rsidRDefault="00F02E3D">
            <w:pPr>
              <w:cnfStyle w:val="000000100000" w:firstRow="0" w:lastRow="0" w:firstColumn="0" w:lastColumn="0" w:oddVBand="0" w:evenVBand="0" w:oddHBand="1" w:evenHBand="0" w:firstRowFirstColumn="0" w:firstRowLastColumn="0" w:lastRowFirstColumn="0" w:lastRowLastColumn="0"/>
            </w:pPr>
            <w:r>
              <w:t>Chief Innovation Officer</w:t>
            </w:r>
          </w:p>
        </w:tc>
        <w:tc>
          <w:tcPr>
            <w:tcW w:w="5133" w:type="dxa"/>
          </w:tcPr>
          <w:p w:rsidR="00362A17" w:rsidRDefault="00F02E3D">
            <w:pPr>
              <w:cnfStyle w:val="000000100000" w:firstRow="0" w:lastRow="0" w:firstColumn="0" w:lastColumn="0" w:oddVBand="0" w:evenVBand="0" w:oddHBand="1" w:evenHBand="0" w:firstRowFirstColumn="0" w:firstRowLastColumn="0" w:lastRowFirstColumn="0" w:lastRowLastColumn="0"/>
            </w:pPr>
            <w:r>
              <w:t>Roper St. Francis Healthcare</w:t>
            </w:r>
          </w:p>
        </w:tc>
        <w:tc>
          <w:tcPr>
            <w:tcW w:w="1149"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Oct-2016</w:t>
            </w:r>
          </w:p>
        </w:tc>
        <w:tc>
          <w:tcPr>
            <w:tcW w:w="938"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w:t>
            </w:r>
          </w:p>
        </w:tc>
        <w:tc>
          <w:tcPr>
            <w:tcW w:w="1714" w:type="dxa"/>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Chief Research </w:t>
            </w:r>
            <w:r>
              <w:t>Officer</w:t>
            </w:r>
          </w:p>
        </w:tc>
        <w:tc>
          <w:tcPr>
            <w:tcW w:w="5133" w:type="dxa"/>
          </w:tcPr>
          <w:p w:rsidR="00362A17" w:rsidRDefault="00F02E3D">
            <w:pPr>
              <w:cnfStyle w:val="000000010000" w:firstRow="0" w:lastRow="0" w:firstColumn="0" w:lastColumn="0" w:oddVBand="0" w:evenVBand="0" w:oddHBand="0" w:evenHBand="1" w:firstRowFirstColumn="0" w:firstRowLastColumn="0" w:lastRowFirstColumn="0" w:lastRowLastColumn="0"/>
            </w:pPr>
            <w:r>
              <w:t>Roper St. Francis Healthcare</w:t>
            </w:r>
          </w:p>
        </w:tc>
        <w:tc>
          <w:tcPr>
            <w:tcW w:w="1149" w:type="dxa"/>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Oct-2016</w:t>
            </w:r>
          </w:p>
        </w:tc>
        <w:tc>
          <w:tcPr>
            <w:tcW w:w="938" w:type="dxa"/>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w:t>
            </w:r>
          </w:p>
        </w:tc>
        <w:tc>
          <w:tcPr>
            <w:tcW w:w="1714" w:type="dxa"/>
          </w:tcPr>
          <w:p w:rsidR="00362A17" w:rsidRDefault="00F02E3D">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362A17" w:rsidRDefault="00F02E3D">
            <w:pPr>
              <w:cnfStyle w:val="000000100000" w:firstRow="0" w:lastRow="0" w:firstColumn="0" w:lastColumn="0" w:oddVBand="0" w:evenVBand="0" w:oddHBand="1" w:evenHBand="0" w:firstRowFirstColumn="0" w:firstRowLastColumn="0" w:lastRowFirstColumn="0" w:lastRowLastColumn="0"/>
            </w:pPr>
            <w:r>
              <w:t>Health Studies, College of Health Professions, Medical University of South Carolina</w:t>
            </w:r>
          </w:p>
        </w:tc>
        <w:tc>
          <w:tcPr>
            <w:tcW w:w="1149"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Mar-2013</w:t>
            </w:r>
          </w:p>
        </w:tc>
        <w:tc>
          <w:tcPr>
            <w:tcW w:w="938"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w:t>
            </w:r>
          </w:p>
        </w:tc>
        <w:tc>
          <w:tcPr>
            <w:tcW w:w="1714" w:type="dxa"/>
          </w:tcPr>
          <w:p w:rsidR="00362A17" w:rsidRDefault="00F02E3D">
            <w:pPr>
              <w:cnfStyle w:val="000000010000" w:firstRow="0" w:lastRow="0" w:firstColumn="0" w:lastColumn="0" w:oddVBand="0" w:evenVBand="0" w:oddHBand="0" w:evenHBand="1" w:firstRowFirstColumn="0" w:firstRowLastColumn="0" w:lastRowFirstColumn="0" w:lastRowLastColumn="0"/>
            </w:pPr>
            <w:r>
              <w:t>Executive Director</w:t>
            </w:r>
          </w:p>
        </w:tc>
        <w:tc>
          <w:tcPr>
            <w:tcW w:w="5133" w:type="dxa"/>
          </w:tcPr>
          <w:p w:rsidR="00362A17" w:rsidRDefault="00F02E3D">
            <w:pPr>
              <w:cnfStyle w:val="000000010000" w:firstRow="0" w:lastRow="0" w:firstColumn="0" w:lastColumn="0" w:oddVBand="0" w:evenVBand="0" w:oddHBand="0" w:evenHBand="1" w:firstRowFirstColumn="0" w:firstRowLastColumn="0" w:lastRowFirstColumn="0" w:lastRowLastColumn="0"/>
            </w:pPr>
            <w:r>
              <w:t>Clinical Biotechnology Research Institute, Roper St. Francis Healthcare</w:t>
            </w:r>
          </w:p>
        </w:tc>
        <w:tc>
          <w:tcPr>
            <w:tcW w:w="1149" w:type="dxa"/>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Mar-20</w:t>
            </w:r>
            <w:r>
              <w:t>13</w:t>
            </w:r>
          </w:p>
        </w:tc>
        <w:tc>
          <w:tcPr>
            <w:tcW w:w="938" w:type="dxa"/>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w:t>
            </w:r>
          </w:p>
        </w:tc>
        <w:tc>
          <w:tcPr>
            <w:tcW w:w="1714" w:type="dxa"/>
          </w:tcPr>
          <w:p w:rsidR="00362A17" w:rsidRDefault="00F02E3D">
            <w:pPr>
              <w:cnfStyle w:val="000000100000" w:firstRow="0" w:lastRow="0" w:firstColumn="0" w:lastColumn="0" w:oddVBand="0" w:evenVBand="0" w:oddHBand="1" w:evenHBand="0" w:firstRowFirstColumn="0" w:firstRowLastColumn="0" w:lastRowFirstColumn="0" w:lastRowLastColumn="0"/>
            </w:pPr>
            <w:r>
              <w:t>Physician</w:t>
            </w:r>
          </w:p>
        </w:tc>
        <w:tc>
          <w:tcPr>
            <w:tcW w:w="5133" w:type="dxa"/>
          </w:tcPr>
          <w:p w:rsidR="00362A17" w:rsidRDefault="00F02E3D">
            <w:pPr>
              <w:cnfStyle w:val="000000100000" w:firstRow="0" w:lastRow="0" w:firstColumn="0" w:lastColumn="0" w:oddVBand="0" w:evenVBand="0" w:oddHBand="1" w:evenHBand="0" w:firstRowFirstColumn="0" w:firstRowLastColumn="0" w:lastRowFirstColumn="0" w:lastRowLastColumn="0"/>
            </w:pPr>
            <w:r>
              <w:t>Ralph H. Johnson VA Medical Center</w:t>
            </w:r>
          </w:p>
        </w:tc>
        <w:tc>
          <w:tcPr>
            <w:tcW w:w="1149"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Jan-2001</w:t>
            </w:r>
          </w:p>
        </w:tc>
        <w:tc>
          <w:tcPr>
            <w:tcW w:w="938"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w:t>
            </w:r>
          </w:p>
        </w:tc>
        <w:tc>
          <w:tcPr>
            <w:tcW w:w="1714" w:type="dxa"/>
          </w:tcPr>
          <w:p w:rsidR="00362A17" w:rsidRDefault="00F02E3D">
            <w:pPr>
              <w:cnfStyle w:val="000000010000" w:firstRow="0" w:lastRow="0" w:firstColumn="0" w:lastColumn="0" w:oddVBand="0" w:evenVBand="0" w:oddHBand="0" w:evenHBand="1" w:firstRowFirstColumn="0" w:firstRowLastColumn="0" w:lastRowFirstColumn="0" w:lastRowLastColumn="0"/>
            </w:pPr>
            <w:r>
              <w:t>Visiting Professor</w:t>
            </w:r>
          </w:p>
        </w:tc>
        <w:tc>
          <w:tcPr>
            <w:tcW w:w="5133" w:type="dxa"/>
          </w:tcPr>
          <w:p w:rsidR="00362A17" w:rsidRDefault="00F02E3D">
            <w:pPr>
              <w:cnfStyle w:val="000000010000" w:firstRow="0" w:lastRow="0" w:firstColumn="0" w:lastColumn="0" w:oddVBand="0" w:evenVBand="0" w:oddHBand="0" w:evenHBand="1" w:firstRowFirstColumn="0" w:firstRowLastColumn="0" w:lastRowFirstColumn="0" w:lastRowLastColumn="0"/>
            </w:pPr>
            <w:r>
              <w:t>The Hebrew University of Jerusalem</w:t>
            </w:r>
          </w:p>
        </w:tc>
        <w:tc>
          <w:tcPr>
            <w:tcW w:w="1149" w:type="dxa"/>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w:t>
            </w:r>
          </w:p>
        </w:tc>
        <w:tc>
          <w:tcPr>
            <w:tcW w:w="1714" w:type="dxa"/>
          </w:tcPr>
          <w:p w:rsidR="00362A17" w:rsidRDefault="00F02E3D">
            <w:pPr>
              <w:cnfStyle w:val="000000100000" w:firstRow="0" w:lastRow="0" w:firstColumn="0" w:lastColumn="0" w:oddVBand="0" w:evenVBand="0" w:oddHBand="1" w:evenHBand="0" w:firstRowFirstColumn="0" w:firstRowLastColumn="0" w:lastRowFirstColumn="0" w:lastRowLastColumn="0"/>
            </w:pPr>
            <w:r>
              <w:t>Honorary Professor</w:t>
            </w:r>
          </w:p>
        </w:tc>
        <w:tc>
          <w:tcPr>
            <w:tcW w:w="5133" w:type="dxa"/>
          </w:tcPr>
          <w:p w:rsidR="00362A17" w:rsidRDefault="00F02E3D">
            <w:pPr>
              <w:cnfStyle w:val="000000100000" w:firstRow="0" w:lastRow="0" w:firstColumn="0" w:lastColumn="0" w:oddVBand="0" w:evenVBand="0" w:oddHBand="1" w:evenHBand="0" w:firstRowFirstColumn="0" w:firstRowLastColumn="0" w:lastRowFirstColumn="0" w:lastRowLastColumn="0"/>
            </w:pPr>
            <w:r>
              <w:t>University of Exeter</w:t>
            </w:r>
          </w:p>
        </w:tc>
        <w:tc>
          <w:tcPr>
            <w:tcW w:w="1149"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8</w:t>
            </w:r>
          </w:p>
        </w:tc>
        <w:tc>
          <w:tcPr>
            <w:tcW w:w="1714" w:type="dxa"/>
          </w:tcPr>
          <w:p w:rsidR="00362A17" w:rsidRDefault="00F02E3D">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362A17" w:rsidRDefault="00F02E3D">
            <w:pPr>
              <w:cnfStyle w:val="000000010000" w:firstRow="0" w:lastRow="0" w:firstColumn="0" w:lastColumn="0" w:oddVBand="0" w:evenVBand="0" w:oddHBand="0" w:evenHBand="1" w:firstRowFirstColumn="0" w:firstRowLastColumn="0" w:lastRowFirstColumn="0" w:lastRowLastColumn="0"/>
            </w:pPr>
            <w:r>
              <w:t>Neuroscience and Psychiatry, Medical University of South Carolina</w:t>
            </w:r>
          </w:p>
        </w:tc>
        <w:tc>
          <w:tcPr>
            <w:tcW w:w="1149" w:type="dxa"/>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Jun-1991</w:t>
            </w:r>
          </w:p>
        </w:tc>
        <w:tc>
          <w:tcPr>
            <w:tcW w:w="938" w:type="dxa"/>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Mar-2013</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9</w:t>
            </w:r>
          </w:p>
        </w:tc>
        <w:tc>
          <w:tcPr>
            <w:tcW w:w="1714" w:type="dxa"/>
          </w:tcPr>
          <w:p w:rsidR="00362A17" w:rsidRDefault="00F02E3D">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362A17" w:rsidRDefault="00F02E3D">
            <w:pPr>
              <w:cnfStyle w:val="000000100000" w:firstRow="0" w:lastRow="0" w:firstColumn="0" w:lastColumn="0" w:oddVBand="0" w:evenVBand="0" w:oddHBand="1" w:evenHBand="0" w:firstRowFirstColumn="0" w:firstRowLastColumn="0" w:lastRowFirstColumn="0" w:lastRowLastColumn="0"/>
            </w:pPr>
            <w:r>
              <w:t>Miller School of Medicine - University of Miami</w:t>
            </w:r>
          </w:p>
        </w:tc>
        <w:tc>
          <w:tcPr>
            <w:tcW w:w="1149"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1987</w:t>
            </w:r>
          </w:p>
        </w:tc>
        <w:tc>
          <w:tcPr>
            <w:tcW w:w="938"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1991</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w:t>
            </w:r>
          </w:p>
        </w:tc>
        <w:tc>
          <w:tcPr>
            <w:tcW w:w="1714" w:type="dxa"/>
          </w:tcPr>
          <w:p w:rsidR="00362A17" w:rsidRDefault="00F02E3D">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Geriatric Psychiatry, University of California, Los </w:t>
            </w:r>
            <w:r>
              <w:t>Angeles</w:t>
            </w:r>
          </w:p>
        </w:tc>
        <w:tc>
          <w:tcPr>
            <w:tcW w:w="1149"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w:t>
            </w:r>
          </w:p>
        </w:tc>
        <w:tc>
          <w:tcPr>
            <w:tcW w:w="1714" w:type="dxa"/>
          </w:tcPr>
          <w:p w:rsidR="00362A17" w:rsidRDefault="00F02E3D">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362A17" w:rsidRDefault="00F02E3D">
            <w:pPr>
              <w:cnfStyle w:val="000000010000" w:firstRow="0" w:lastRow="0" w:firstColumn="0" w:lastColumn="0" w:oddVBand="0" w:evenVBand="0" w:oddHBand="0" w:evenHBand="1" w:firstRowFirstColumn="0" w:firstRowLastColumn="0" w:lastRowFirstColumn="0" w:lastRowLastColumn="0"/>
            </w:pPr>
            <w:r>
              <w:t>Hadassah-Hebrew University School of Medicine</w:t>
            </w:r>
          </w:p>
        </w:tc>
        <w:tc>
          <w:tcPr>
            <w:tcW w:w="1149" w:type="dxa"/>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w:t>
            </w:r>
          </w:p>
        </w:tc>
        <w:tc>
          <w:tcPr>
            <w:tcW w:w="1714" w:type="dxa"/>
          </w:tcPr>
          <w:p w:rsidR="00362A17" w:rsidRDefault="00F02E3D">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362A17" w:rsidRDefault="00F02E3D">
            <w:pPr>
              <w:cnfStyle w:val="000000100000" w:firstRow="0" w:lastRow="0" w:firstColumn="0" w:lastColumn="0" w:oddVBand="0" w:evenVBand="0" w:oddHBand="1" w:evenHBand="0" w:firstRowFirstColumn="0" w:firstRowLastColumn="0" w:lastRowFirstColumn="0" w:lastRowLastColumn="0"/>
            </w:pPr>
            <w:r>
              <w:t>Hadassah-Hebrew University School of Medicine</w:t>
            </w:r>
          </w:p>
        </w:tc>
        <w:tc>
          <w:tcPr>
            <w:tcW w:w="1149"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w:t>
            </w:r>
          </w:p>
        </w:tc>
        <w:tc>
          <w:tcPr>
            <w:tcW w:w="1714" w:type="dxa"/>
          </w:tcPr>
          <w:p w:rsidR="00362A17" w:rsidRDefault="00F02E3D">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362A17" w:rsidRDefault="00F02E3D">
            <w:pPr>
              <w:cnfStyle w:val="000000010000" w:firstRow="0" w:lastRow="0" w:firstColumn="0" w:lastColumn="0" w:oddVBand="0" w:evenVBand="0" w:oddHBand="0" w:evenHBand="1" w:firstRowFirstColumn="0" w:firstRowLastColumn="0" w:lastRowFirstColumn="0" w:lastRowLastColumn="0"/>
            </w:pPr>
            <w:r>
              <w:t>The Citadel - The Military College of South Carolina</w:t>
            </w:r>
          </w:p>
        </w:tc>
        <w:tc>
          <w:tcPr>
            <w:tcW w:w="1149" w:type="dxa"/>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2009</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w:t>
            </w:r>
          </w:p>
        </w:tc>
        <w:tc>
          <w:tcPr>
            <w:tcW w:w="1714" w:type="dxa"/>
          </w:tcPr>
          <w:p w:rsidR="00362A17" w:rsidRDefault="00F02E3D">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Psychiatry, University of Buenos </w:t>
            </w:r>
            <w:r>
              <w:t>Aires</w:t>
            </w:r>
          </w:p>
        </w:tc>
        <w:tc>
          <w:tcPr>
            <w:tcW w:w="1149"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1972</w:t>
            </w:r>
          </w:p>
        </w:tc>
        <w:tc>
          <w:tcPr>
            <w:tcW w:w="938" w:type="dxa"/>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1978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Dementia, Depression, Mental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NCT05612711, Principal Investigator, Single-site, </w:t>
            </w:r>
            <w:r>
              <w:t>Randomized, Double-Blind, Placebo-Controlled Crossover Trial of Dronabinol for the Treatment of Agitation in Outpatient With Dementia, Ralph H. Johnson VA Medical Center, Johns Hopkins Bloomberg School of Public Health (Nov-2023 - Nov-2026), Phase II</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NC</w:t>
            </w:r>
            <w:r>
              <w:t>T05511363, Investigator, A Phase 3, Randomized, Double-Blind, Placebo-Controlled Relapse Prevention Study to Evaluate the Safety and Efficacy of KarXT for the Treatment of Psychosis Associated With Alzheimer's Disease, Karuna Therapeutics, Inc. (23-Aug-202</w:t>
            </w:r>
            <w:r>
              <w:t>2 - 5-Oct-2026), Phase III</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NCT05644262, Principal Investigator, Life's End Benefits of cannaBidiol and tetrahYdrocannabinol (LiBBY), University of Southern California, Medical University of South Carolina | Alzheimer's Clinical Trials Consortium | </w:t>
            </w:r>
            <w:r>
              <w:t>Alzheimer's Therapeutic Research Institute | National Institute on Aging (18-Dec-2023 - Dec-2025), Phase II</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40086910, Middle Author, Correlation between changes in apathy and cognition in Alzheimer's disease associated apathy: Analysis of the Apat</w:t>
            </w:r>
            <w:r>
              <w:t>hy in Dementia Methylphenidate Trial 2 (ADMET 2), National Institute on Aging (Mar-2025)</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PMID: 39297292, Middle Author, Measuring clinically relevant change in apathy symptoms in ADMET and ADMET 2, </w:t>
            </w:r>
            <w:r>
              <w:lastRenderedPageBreak/>
              <w:t xml:space="preserve">National Institute on Aging | Canadian Institutes of </w:t>
            </w:r>
            <w:r>
              <w:t>Health Research (Dec-2024)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lastRenderedPageBreak/>
              <w:t>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38858522, Middle Author, Adverse effects of methylphenidate for apathy in patients with Alzheimer's disease (ADMET2 trial), National Institute on Aging (Jun-2024)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NCT05309369, Principal Investigator, Musical Engagemen</w:t>
            </w:r>
            <w:r>
              <w:t>t of Brain LObes in Alzheimer's Disease Patients StudY, Medical University of South Carolina, National Endowment for the Arts | American Association of Retired Persons (11-May-2022 - 15-Mar-2024)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PMID: 37066690, Middle Author, Cost consequence analysis </w:t>
            </w:r>
            <w:r>
              <w:t>of Apathy in Dementia Methylphenidate Trial 2 (ADMET 2), National Institute on Aging | National Institutes of Health (Nov-2023)</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PMID: 34570180, First Author, Effect of Methylphenidate on Apathy in Patients With Alzheimer Disease: The ADMET 2 Randomized </w:t>
            </w:r>
            <w:r>
              <w:t>Clinical Trial, National Institute on Aging (1-Nov-2021)</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33514274, Middle Author, Rivastigmine Transdermal Patch Treatment for Moderate to Severe Cognitive Impairment in Veterans with Traumatic Brain Injury (RiVET Study): A Randomized Clinical Tr</w:t>
            </w:r>
            <w:r>
              <w:t>ial (15-Jul-2021)</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32565008, Last Author, Measuring Apathy in Alzheimer's Disease in the Apathy in Dementia Methylphenidate Trial 2 (ADMET 2): A Comparison of Instruments, National Institute on Aging | National Institutes of Health | United States</w:t>
            </w:r>
            <w:r>
              <w:t xml:space="preserve"> Department of Health and Human Services (Jan-2021), Phase III</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31587995, Middle Author, Escitalopram for agitation in Alzheimer's disease (S-CitAD): Methods and design of an investigator-initiated, randomized, controlled, multicenter clinical tri</w:t>
            </w:r>
            <w:r>
              <w:t>al, National Institutes of Health | National Institute on Aging (Nov-2019)</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29969907, Middle Author, Sex Differences in the Neuropsychiatric Symptoms of Patients With Alzheimer's Disease, National Institute of Mental Health | National Institute on</w:t>
            </w:r>
            <w:r>
              <w:t xml:space="preserve"> Aging (Nov-2018)</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29347996, Middle Author, The Apathy in Dementia Methylphenidate Trial 2 (ADMET 2): study protocol for a randomized controlled trial, National Institute on Aging | National Institutes of Health (18-Jan-2018)</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27145364, M</w:t>
            </w:r>
            <w:r>
              <w:t>iddle Author, R- and S-citalopram concentrations have differential effects on neuropsychiatric scores in elders with dementia and agitation, National Institute on Aging | National Institute of Mental Health | Campbell Family Mental Health Research Institut</w:t>
            </w:r>
            <w:r>
              <w:t>e (Sep-2016)</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26771737, Middle Author, Heterogeneity of Treatment Response to Citalopram for Patients With Alzheimer's Disease With Aggression or Agitation: The CitAD Randomized Clinical Trial, National Institute of Mental Health | National Instit</w:t>
            </w:r>
            <w:r>
              <w:t>ute on Aging (1-May-2016)</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27032628, Middle Author, Effects of Citalopram on Neuropsychiatric Symptoms in Alzheimer's Dementia: Evidence From the CitAD Study, National Institute on Aging | National Institutes of Health | United States Department o</w:t>
            </w:r>
            <w:r>
              <w:t>f Health and Human Services (1-May-2016)</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26303700, Middle Author, Citalopram for the Treatment of Agitation in Alzheimer Dementia: Genetic Influences, National Institute of Mental Health | National Institute on Aging (Mar-2016)</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PMID: </w:t>
            </w:r>
            <w:r>
              <w:t xml:space="preserve">26736036, Middle Author, Sedation mediates part of Citalopram's effect on agitation in Alzheimer's disease, National Institute of Mental Health | National Institute on Aging | Sierra-Pacific Mental Illness Research, Education, and Clinical Center | United </w:t>
            </w:r>
            <w:r>
              <w:t>States Department of Veterans Affairs (Mar-2016)</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26305876, Middle Author, Change in agitation in Alzheimer's disease in the placebo arm of a nine-week controlled trial, National Institute of Mental Health | National Institute on Aging (Dec-2015)</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26238225, Middle Author, Time to Response to Citalopram Treatment for Agitation in Alzheimer Disease, National Institute of Mental Health | National Institute on Aging (Nov-2015)</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26362286, Middle Author, A randomized, double-blind, plac</w:t>
            </w:r>
            <w:r>
              <w:t>ebo-controlled trial of resveratrol for Alzheimer disease (20-Oct-2015), Phase II</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26393847, Middle Author, Effect of Dextromethorphan-Quinidine on Agitation in Patients With Alzheimer Disease Dementia: A Randomized Clinical Trial, Avanir Pharmace</w:t>
            </w:r>
            <w:r>
              <w:t>uticals, Inc. (22-Sep-2015), Phase II</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25101659, Middle Author, Induction of salivary nerve growth factor by Yogic breathing: a randomized controlled trial (Jan-2015)</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24549548, Middle Author, Effect of citalopram on agitation in Alzheime</w:t>
            </w:r>
            <w:r>
              <w:t>r disease: the CitAD randomized clinical trial, National Institute of Mental Health | National Institute on Aging (19-Feb-2014)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24169147, First Author, Effect of methylphenidate on attention in apathetic AD patients in a randomized, placebo-contr</w:t>
            </w:r>
            <w:r>
              <w:t>olled trial, National Institute on Aging (Feb-2014)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24381967, Middle Author, Effect of vitamin E and memantine on functional decline in Alzheimer disease: the TEAM-AD VA cooperative randomized trial, Forest Laboratories (1-Jan-2014)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PMID: </w:t>
            </w:r>
            <w:r>
              <w:t>23583234, Middle Author, Vitamin E and memantine in Alzheimer's disease: clinical trial methods and baseline data, DSM Nutritional Products, Inc | Arista Industries, Inc | VA Cooperative Studies Program (Jan-2014)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24314887, Middle Author, Is sert</w:t>
            </w:r>
            <w:r>
              <w:t xml:space="preserve">raline treatment or depression remission in depressed Alzheimer patients </w:t>
            </w:r>
            <w:r>
              <w:lastRenderedPageBreak/>
              <w:t>associated with improved caregiver well being? Depression in Alzheimer's Disease Study 2, National Institute of Child Health and Human Development | National Institute of Mental Healt</w:t>
            </w:r>
            <w:r>
              <w:t>h (Jan-2014)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lastRenderedPageBreak/>
              <w:t>30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24914549, Middle Author, Changes in QTc interval in the citalopram for agitation in Alzheimer's disease (CitAD) randomized trial, National Institute of Mental Health | National Institute on Aging (2014)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PMID: 24021498, Last </w:t>
            </w:r>
            <w:r>
              <w:t>Author, Safety and efficacy of methylphenidate for apathy in Alzheimer's disease: a randomized, placebo-controlled trial (Aug-2013)</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23567407, Last Author, Designing a trial to evaluate potential treatments for apathy in dementia: the apathy in de</w:t>
            </w:r>
            <w:r>
              <w:t>mentia methylphenidate trial (ADMET) (Jun-2013)</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23032478, Middle Author, Cognitive outcomes after sertaline treatment in patients with depression of Alzheimer disease, National Institute of Mental Health | Pfizer Inc. (Dec-2012)</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2307517</w:t>
            </w:r>
            <w:r>
              <w:t>6, First Author, Relapse risk after discontinuation of risperidone in Alzheimer's disease, National Institutes of Health (18-Oct-2012)</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PMID: 22930699, Middle Author, Subgroup analysis of US and non-US patients in a global study of high-dose donepezil </w:t>
            </w:r>
            <w:r>
              <w:t>(23 mg) in moderate and severe Alzheimer's disease, Pfizer Inc. | Eisai Co., Ltd. (Sep-2012)</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21407047, Middle Author, The antipsychotic discontinuation in Alzheimer disease trial: clinical rationale and study design, National Institutes of Health</w:t>
            </w:r>
            <w:r>
              <w:t xml:space="preserve"> (Apr-2012)</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22301195, Middle Author, Citalopram for agitation in Alzheimer's disease: design and methods, National Institute of Mental Health | National Institute on Aging (2012)</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PMID: 20672243, Middle Author, Do treatment effects vary among </w:t>
            </w:r>
            <w:r>
              <w:t>differing baseline depression criteria in depression in Alzheimer's disease study ± 2 (DIADS-2)?, National Institute of Mental Health (Jun-2011)</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20220589, Middle Author, Sertraline for the treatment of depression in Alzheimer disease: week-24 out</w:t>
            </w:r>
            <w:r>
              <w:t>comes, National Institute of Mental Health (Apr-2010)</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20087081, Middle Author, Sertraline for the treatment of depression in Alzheimer disease, National Institute of Mental Health (Feb-2010)</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PMID: 18288936, Middle Author, Memantine treatment </w:t>
            </w:r>
            <w:r>
              <w:t>in patients with mild to moderate Alzheimer's disease already receiving a cholinesterase inhibitor: a randomized, double-blind, placebo-controlled trial (Feb-2008)</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17974864, First Author, Aripiprazole for the treatment of psychoses in institution</w:t>
            </w:r>
            <w:r>
              <w:t>alized patients with Alzheimer dementia: a multicenter, randomized, double-blind, placebo-controlled assessment of three fixed doses (Nov-2007)</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PMID: 17316169, Middle Author, Quetiapine to treat agitation in dementia: a randomized, double-blind, </w:t>
            </w:r>
            <w:r>
              <w:t>placebo-controlled study (Feb-2007)</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17068314, Middle Author, Design of Depression in Alzheimer's Disease Study-2, National Institute of Mental Health (Nov-2006)</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PMID: 16905684, Middle Author, Quetiapine treatment of psychosis associated with </w:t>
            </w:r>
            <w:r>
              <w:t>dementia: a double-blind, randomized, placebo-controlled clinical trial, AstraZeneca plc (Sep-2006)</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16505133, First Author, Risperidone in the treatment of psychosis of Alzheimer disease: results from a prospective clinical trial (Mar-2006)</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w:t>
            </w:r>
            <w:r>
              <w:t>MID: 16286437, Middle Author, Divalproex sodium in nursing home residents with possible or probable Alzheimer Disease complicated by agitation: a randomized, controlled trial, National Institute on Aging | Abbott Laboratories, University of Rochester (Nov-</w:t>
            </w:r>
            <w:r>
              <w:t>2005)</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15383198, First Author, A comparison of extrapyramidal symptoms in older outpatients treated with quetiapine or risperidone (Sep-2004)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PMID: 14732621, Middle Author, Mild cognitive impairment can be distinguished from Alzheimer disease </w:t>
            </w:r>
            <w:r>
              <w:t>and normal aging for clinical trials, National Institute on Aging | Pfizer Inc. | F. Hoffmann-La Roche AG | Eisai Co., Ltd. (Jan-2004)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14716694, Middle Author, A randomized, placebo-controlled study of the efficacy and safety of sertraline in the</w:t>
            </w:r>
            <w:r>
              <w:t xml:space="preserve"> treatment of the behavioral manifestations of Alzheimer's disease in outpatients treated with donepezil, Pfizer Inc. (Jan-2004)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PMID: 15274174, Middle Author, Safety and benefits of distance-adjusted prefrontal transcranial magnetic stimulation in </w:t>
            </w:r>
            <w:r>
              <w:t>depressed patients 55-75 years of age: a pilot study, IRCCS Hospital San Raffaele (2004)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PMID: 14594748, Middle Author, Randomized, placebo-controlled trial of the effects of donepezil on neuronal markers and hippocampal volumes in Alzheimer's disease </w:t>
            </w:r>
            <w:r>
              <w:t>(Nov-2003)</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12673604, First Author, The efficacy of galantamine in the treatment of Alzheimer's disease: comparison of patients previously treated with acetylcholinesterase inhibitors to patients with no prior exposure (Apr-2003)</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1192717</w:t>
            </w:r>
            <w:r>
              <w:t>4, Middle Author, Comparison of rapidly acting intramuscular olanzapine, lorazepam, and placebo: a double-blind, randomized study in acutely agitated patients with dementia (Apr-2002)</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lastRenderedPageBreak/>
              <w:t>55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11748790, First Author, Olanzapine in the treatment of anxiety</w:t>
            </w:r>
            <w:r>
              <w:t xml:space="preserve"> symptoms due to Alzheimer's disease: a post hoc analysis, Eli Lilly and Company (Dec-2001)</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11843990, Middle Author, A randomized, double-blind, placebo-controlled study of the efficacy and safety of donepezil in patients with Alzheimer's disease</w:t>
            </w:r>
            <w:r>
              <w:t xml:space="preserve"> in the nursing home setting (Dec-2001)</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PMID: 11606667, Middle Author, Effects of a flexible galantamine dose in Alzheimer's disease: a randomised, controlled trial (Nov-2001)</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11320158, Middle Author, A double-blind placebo-controlled case st</w:t>
            </w:r>
            <w:r>
              <w:t>udy of the use of donepezil to improve cognition in a schizoaffective disorder patient: functional MRI correlates (2001)</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PMID: 10214735, Middle Author, A 24-week randomized trial of controlled-release physostigmine in patients with Alzheimer's disease </w:t>
            </w:r>
            <w:r>
              <w:t>(12-Apr-1999)</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PMID: 10084637, Middle Author, Comparison of risperidone and placebo for psychosis and behavioral disturbances associated with dementia: a randomized, double-blind trial. Risperidone Study Group (Feb-1999)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rPr>
                <w:u w:val="single"/>
              </w:rPr>
              <w:t>Member</w:t>
            </w:r>
            <w:r>
              <w:t>: Alzheimer Study Group</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Cooperative Study</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rPr>
                <w:u w:val="single"/>
              </w:rPr>
              <w:t>Member</w:t>
            </w:r>
            <w:r>
              <w:t>: Apathy in Dementia Methylphenidate Trial 2 Research Group</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Citalopram for Agitation in Alzheimer's Disease (CitAD) Study</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rPr>
                <w:u w:val="single"/>
              </w:rPr>
              <w:t>Member</w:t>
            </w:r>
            <w:r>
              <w:t>: Depression in Alzheimer's Disease Study-2 (DIADS-2) Research Group</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rPr>
                <w:u w:val="single"/>
              </w:rPr>
              <w:t>Member</w:t>
            </w:r>
            <w:r>
              <w:t>: Memantine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Grant_ID,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5R01AG068324-03, Principal Investigator, Lifeã¢ââs End Benefits of Cannabidol and Tetrahydrocannabinol (LIBBY) Trial, National Institute on Aging (1-May-2022 - 30-Apr-2026)</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5R01AG055132-05, Co-Investigator, Using Connectomics to Characterize </w:t>
            </w:r>
            <w:r>
              <w:t>Risk for Alzheimer's Disease, National Institute on Aging (1-Jul-2021 - 30-Jun-2024)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5R01AG068324-02, Principal Investigator, Lifeã¢ââs End Benefits of Cannabidol and Tetrahydrocannabinol (LIBBY) Trial, National Institute on Aging (1-May-2021 - 30-Apr</w:t>
            </w:r>
            <w:r>
              <w:t>-2022)</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5R01AG055132-04, Co-Investigator, Using Connectomics to Characterize Risk for Alzheimer's Disease, National Institute on Aging (1-Jul-2020 - 30-Jun-2021)</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3R01AG046543-05S3, Principal Investigator, Apathy in Alzheimer's Disease Methyphenidate T</w:t>
            </w:r>
            <w:r>
              <w:t>rial II (ADMET II), National Institute on Aging (15-Sep-2018 - 31-May-2021)</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3R01AG046543-05S2, Principal Investigator, Apathy in Alzheimer's Disease Methyphenidate Trial II (ADMET II), National Institute on Aging (1-Aug-2018 - 31-May-2021)</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3R01AG046543-05S1, Principal Investigator, Apathy in Alzheimer's Disease Methyphenidate Trial II (ADMET II), National Institute on Aging (1-Jul-2018 - 31-May-2021)</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5R01AG046543-05, Principal Investigator, Apathy in Alzheimer's Disease Methyphenidate Tri</w:t>
            </w:r>
            <w:r>
              <w:t>al II (ADMET II), National Institute on Aging (15-Jun-2018 - 31-May-2021)</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1R01AG068324-01, Principal Investigator, Life's End Benefits of Cannabidol and Tetrahydrocannabinol (LIBBY) Trial, National Institute on Aging (15-Sep-2020 - 30-Apr-2021)</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5R01</w:t>
            </w:r>
            <w:r>
              <w:t>AG055132-03, Co-Investigator, Using Connectomics to Characterize Risk for Alzheimer's Disease, National Institute on Aging (1-Jul-2019 - 30-Jun-2020)</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5R01AG055132-02, Co-Investigator, Using Connectomics to Characterize Risk for Alzheimer's Disease, Nat</w:t>
            </w:r>
            <w:r>
              <w:t>ional Institute on Aging (1-Jul-2018 - 30-Jun-2019)</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1R01AG055132-01, Co-Investigator, Using Connectomics to Characterize Risk for Alzheimer's Disease, National Institute on Aging (30-Sep-2017 - 30-Jun-2018)</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1R01AG054159-01A1, Co-Investigator, </w:t>
            </w:r>
            <w:r>
              <w:t>Quantitative Neuroimaging Assessment of White Matter Integrity in the Context of Aging and Ad, National Institute on Aging (15-Sep-2017 - 31-May-2018)</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3R01AG046543-04S1, Principal Investigator, Apathy in Alzheimer's Disease Methyphenidate Trial II </w:t>
            </w:r>
            <w:r>
              <w:t>(ADMET II), National Institute on Aging (1-Jul-2017 - 31-May-2018)</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lastRenderedPageBreak/>
              <w:t>15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5R01AG046543-04, Principal Investigator, Apathy in Alzheimer's Disease Methyphenidate Trial II (ADMET II), National Institute on Aging (1-Jul-2017 - 31-May-2018)</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3R01AG046543-03S1, </w:t>
            </w:r>
            <w:r>
              <w:t>Principal Investigator, Apathy in Alzheimer's Disease Methyphenidate Trial II (ADMET II), National Institute on Aging (15-Sep-2016 - 31-May-2017)</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5R01AG046543-03, Principal Investigator, Apathy in Alzheimer's Disease Methyphenidate Trial II (ADMET II),</w:t>
            </w:r>
            <w:r>
              <w:t xml:space="preserve"> National Institute on Aging (15-Jun-2016 - 31-May-2017)</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5R01AG046543-02, Principal Investigator, Apathy in Alzheimer's Disease Methyphenidate Trial II (ADMET II), National Institute on Aging (1-Aug-2015 - 31-May-2016)</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1R01AG046543-01A1, Principal </w:t>
            </w:r>
            <w:r>
              <w:t>Investigator, Apathy in Alzheimer's Disease Methyphenidate Trial II (ADMET II), National Institute on Aging (15-Sep-2014 - 31-May-2015)</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5R01AG033032-02, Principal Investigator, Apathy in Alzheimer's Disease Methylphenidate Trial, National Institute on </w:t>
            </w:r>
            <w:r>
              <w:t>Aging (1-Sep-2010 - 31-Aug-2012)</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1R01AG033032-01, Principal Investigator, Apathy in Alzheimer's Disease Methylphenidate Trial, National Institute on Aging (30-Sep-2009 - 31-Aug-2010)</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5U01MH066176-05, Principal Investigator, Depressoin in </w:t>
            </w:r>
            <w:r>
              <w:t>Alzheimer's Disease Study-2 (DIADS-2), National Institute of Mental Health (1-Mar-2007 - 28-Feb-2009)</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5T32AG021794-05, Principal Investigator, Institute for Research Minority Training on Mental Health, National Institute on Aging (1-Jun-2006 - 31-Oct-2</w:t>
            </w:r>
            <w:r>
              <w:t>008)</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3T32AG021794-05S1, Principal Investigator, Institute for Research Minority Training on Mental Health, National Institute on Aging (1-May-2007 - 30-Apr-2008)</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5U01MH066176-04, Principal Investigator, Depressoin in Alzheimer's Disease Study-2 (DI</w:t>
            </w:r>
            <w:r>
              <w:t>ADS-2), National Institute of Mental Health (1-Mar-2006 - 28-Feb-2007)</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5T32AG021794-04, Principal Investigator, Institute for Research Minority Training on Mental Heal*, National Institute on Aging (1-May-2005 - 30-Apr-2006)</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5U01MH066176-03, Princi</w:t>
            </w:r>
            <w:r>
              <w:t>pal Investigator, Depressoin in Alzheimer's Disease Study-2 (DIADS-2), National Institute of Mental Health (1-Mar-2005 - 28-Feb-2006)</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5T32AG021794-03, Principal Investigator, Institute for Research Minority Training on Mental Heal*, National Institute </w:t>
            </w:r>
            <w:r>
              <w:t>on Aging (1-May-2004 - 30-Apr-2005)</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5U01MH066176-02, Principal Investigator, Depressoin in Alzheimer's Disease Study-2 (DIADS-2), National Institute of Mental Health (1-Mar-2004 - 28-Feb-2005)</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5T32AG021794-02, Principal Investigator, Institute for </w:t>
            </w:r>
            <w:r>
              <w:t>Research Minority Training on Mental Heal*, National Institute on Aging (15-May-2003 - 30-Apr-2004)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1U01MH066176-01A1, Principal Investigator, Depressoin in Alzheimer's Disease Study-2 (DIADS-2), National Institute of Mental Health (1-Jul-2003 - 29-Feb</w:t>
            </w:r>
            <w:r>
              <w:t>-2004)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1T32AG021794-01, Principal Investigator, Institute for Research Minority Training on Mental Heal*, National Institute on Aging (1-Sep-2002 - 30-Apr-2003)</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5R29AG011248-05, Principal Investigator, Caregiving for Alzheimers Patients, National I</w:t>
            </w:r>
            <w:r>
              <w:t>nstitute on Aging (1-Jun-1996 - 31-May-1998)</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5R29AG011248-04, Principal Investigator, Caregiving for Alzheimers Patients, National Institute on Aging (1-Jun-1995 - 31-May-1996)</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5R29AG011248-03, Principal Investigator, Caregiving for Alzheimers Pati</w:t>
            </w:r>
            <w:r>
              <w:t>ents, National Institute on Aging (1-Jun-1994 - 31-May-1995)</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5R29AG011248-02, Principal Investigator, Caregiving for Hispanic Alzheimer's Patients, National Institute on Aging (1-Jun-1993 - 31-May-1994)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1R29AG011248-01, Principal Investigator, Care</w:t>
            </w:r>
            <w:r>
              <w:t>giving for Hispanic Alzheimer's Patients, National Institute on Aging (15-Jun-1992 - 31-May-1993)</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r w:rsidRPr="0097780E">
              <w:rPr>
                <w:color w:val="000000"/>
                <w:sz w:val="18"/>
              </w:rPr>
              <w:t>S.No</w:t>
            </w:r>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rPr>
                <w:u w:val="single"/>
              </w:rPr>
              <w:t>Contributor</w:t>
            </w:r>
            <w:r>
              <w:t xml:space="preserve">: The IPA Complete Guides to Behavioral and </w:t>
            </w:r>
            <w:r>
              <w:t>Psychological Symptoms of Dementia (BPSD) – Specialists Guide, International Psychogeriatric Association, 21-Sep-2015</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Agitation in cognitive disorders: International Psychogeriatric Association provisional consensus clinical and research </w:t>
            </w:r>
            <w:r>
              <w:t>definition, International Psychogeriatric Association, 14-Oct-2014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rPr>
                <w:u w:val="single"/>
              </w:rPr>
              <w:t>Author</w:t>
            </w:r>
            <w:r>
              <w:t>: Dementia with Lewy bodies, International Psychogeriatric Association, Jan-2004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Alzheimer Disease and Associated Disorders</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2024 - Annual Meeting of American Association for Geriatric Psychiatry, </w:t>
            </w:r>
            <w:r>
              <w:t>Methylphenidate for Apathy in Alzheimer's Disease: Addressing Heterogeneity of Response, Safety Outcomes and Future Directions, Speaker, 17-Mar-2024, Atlanta, Georgia, United States of America</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2024 - Annual Meeting of American Association for Geriatric </w:t>
            </w:r>
            <w:r>
              <w:t>Psychiatry, Unleashing Diagnostic Innovation: Clinical Implementation of Blood-Based Biomarkers for Alzheimer’s Disease. Sponsored by: Global CEO Initiative on Alzheimer’s Disease, Speaker, 18-Mar-2024, Atlanta, Georgia, United States of America</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2023 - </w:t>
            </w:r>
            <w:r>
              <w:t xml:space="preserve">19th Annual Scientific Meeting of The International Society for CNS Clinical Trials and Methodology, Are inflammatory biomarkers the new frontier in Alzheimer’s disease research?, Speaker, 16-Feb-2023, Washington DC, District of Columbia, United States of </w:t>
            </w:r>
            <w:r>
              <w:t>America</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2015 - Annual Meeting of American Association for Geriatric Psychiatry, A New Way to Protect the Frail Elderly Population, Session Chair, 29-Mar-2015, New Orleans, Louisiana, United States of America</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2012 - 27th International Conference of </w:t>
            </w:r>
            <w:r>
              <w:t>Alzheimer's Disease International, Scientific Committee, Mar-2012, London, United Kingdom</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2002 - 155th Annual Meeting of American Psychiatric Association, Beyond Acetylcholine: The Search for Better Treatment Options (Part I), Speaker, 22-May-2002, Phil</w:t>
            </w:r>
            <w:r>
              <w:t>adelphia, Pennsylvania,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rPr>
                <w:u w:val="single"/>
              </w:rPr>
              <w:t>Member</w:t>
            </w:r>
            <w:r>
              <w:t>: Board of Director, International Psychogeriatric Association (2003)</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Clinical Trials Network, Alzheimer’s Disease Cooperative Study</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rPr>
                <w:u w:val="single"/>
              </w:rPr>
              <w:t>Board Member</w:t>
            </w:r>
            <w:r>
              <w:t>: American Association for Geriatric Psychiatry</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rPr>
                <w:u w:val="single"/>
              </w:rPr>
              <w:t>Board Member</w:t>
            </w:r>
            <w:r>
              <w:t>: South Carolina Chapter, Alzheimer's Association</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rPr>
                <w:u w:val="single"/>
              </w:rPr>
              <w:t>Past Member</w:t>
            </w:r>
            <w:r>
              <w:t>: Public Policy Committee, Alzheimer's Association</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rPr>
                <w:u w:val="single"/>
              </w:rPr>
              <w:t>Past Treasurer</w:t>
            </w:r>
            <w:r>
              <w:t>: American Association for Geriatric Psychiatry</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rPr>
                <w:u w:val="single"/>
              </w:rPr>
              <w:t>Past Chair</w:t>
            </w:r>
            <w:r>
              <w:t>: Ethnic Minority Elderly Committee, American Psychiatric Association</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rPr>
                <w:u w:val="single"/>
              </w:rPr>
              <w:t>Past Member</w:t>
            </w:r>
            <w:r>
              <w:t>: American Psychiatric Association</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rPr>
                <w:u w:val="single"/>
              </w:rPr>
              <w:t>Founder</w:t>
            </w:r>
            <w:r>
              <w:t>: Founding Board, Global Council on Brain Health</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rPr>
                <w:u w:val="single"/>
              </w:rPr>
              <w:t>Co-Chair</w:t>
            </w:r>
            <w:r>
              <w:t>: Scientific Committee, International Psychogeriatric Association</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rPr>
                <w:u w:val="single"/>
              </w:rPr>
              <w:t>President</w:t>
            </w:r>
            <w:r>
              <w:t>: Board of Director, International Psychogeriatric Association (2011 - 2013)</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3402"/>
        <w:gridCol w:w="1618"/>
        <w:gridCol w:w="1798"/>
        <w:gridCol w:w="986"/>
        <w:gridCol w:w="1195"/>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C01A44" w:rsidTr="00C01A44">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776"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84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93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51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624"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1</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Genentech, Inc.</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Consultancy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14-Aug-2023</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2</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Genentech, Inc.</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Consultancy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6-Oct-2022</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3</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Corium, LLC.</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Consultancy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19-Oct-2022</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4</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Sumitomo Dainippon Pharma Co., Ltd.</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Consultancy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9-Sep-2022</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5</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H. Lundbeck A/S</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Personal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7-Sep-2022</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6</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H. Lundbeck A/S</w:t>
            </w:r>
          </w:p>
        </w:tc>
        <w:tc>
          <w:tcPr>
            <w:tcW w:w="845" w:type="pct"/>
          </w:tcPr>
          <w:p w:rsidR="00362A17" w:rsidRDefault="00F02E3D">
            <w:pPr>
              <w:cnfStyle w:val="000000010000" w:firstRow="0" w:lastRow="0" w:firstColumn="0" w:lastColumn="0" w:oddVBand="0" w:evenVBand="0" w:oddHBand="0" w:evenHBand="1" w:firstRowFirstColumn="0" w:firstRowLastColumn="0" w:lastRowFirstColumn="0" w:lastRowLastColumn="0"/>
            </w:pPr>
            <w:r>
              <w:t>Honoraria</w:t>
            </w:r>
          </w:p>
        </w:tc>
        <w:tc>
          <w:tcPr>
            <w:tcW w:w="939"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7-Sep-2022</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7</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Eisai Co., Ltd.</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Personal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1-Aug-2022</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8</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Genentech, Inc.</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Consultancy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17-Jun-2021</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9</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Avanir Pharmaceuticals, Inc.</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Consultancy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8-Apr-2021</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10</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Acadia </w:t>
            </w:r>
            <w:r>
              <w:t>Pharmaceuticals Inc.</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Consultancy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26-Apr-2021</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11</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Biogen Inc.</w:t>
            </w:r>
          </w:p>
        </w:tc>
        <w:tc>
          <w:tcPr>
            <w:tcW w:w="845" w:type="pct"/>
          </w:tcPr>
          <w:p w:rsidR="00362A17" w:rsidRDefault="00F02E3D">
            <w:pPr>
              <w:cnfStyle w:val="000000100000" w:firstRow="0" w:lastRow="0" w:firstColumn="0" w:lastColumn="0" w:oddVBand="0" w:evenVBand="0" w:oddHBand="1" w:evenHBand="0" w:firstRowFirstColumn="0" w:firstRowLastColumn="0" w:lastRowFirstColumn="0" w:lastRowLastColumn="0"/>
            </w:pPr>
            <w:r>
              <w:t>Speaker’s Bureau</w:t>
            </w:r>
          </w:p>
        </w:tc>
        <w:tc>
          <w:tcPr>
            <w:tcW w:w="939"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12-Apr-2021</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12</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362A17" w:rsidRDefault="00F02E3D">
            <w:pPr>
              <w:cnfStyle w:val="000000010000" w:firstRow="0" w:lastRow="0" w:firstColumn="0" w:lastColumn="0" w:oddVBand="0" w:evenVBand="0" w:oddHBand="0" w:evenHBand="1" w:firstRowFirstColumn="0" w:firstRowLastColumn="0" w:lastRowFirstColumn="0" w:lastRowLastColumn="0"/>
            </w:pPr>
            <w:r>
              <w:t>Speaker’s Bureau</w:t>
            </w:r>
          </w:p>
        </w:tc>
        <w:tc>
          <w:tcPr>
            <w:tcW w:w="939"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24-Feb-2021</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13</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Biogen Inc.</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Consultancy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17-Dec-2020</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14</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Avanir Pharmaceuticals, Inc.</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Consultancy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28-Mar-2020</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15</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Avanir Pharmaceuticals, Inc.</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Personal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7-Jan-2020</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lastRenderedPageBreak/>
              <w:t>16</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Consultancy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30-Jan-2020</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17</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362A17" w:rsidRDefault="00F02E3D">
            <w:pPr>
              <w:cnfStyle w:val="000000100000" w:firstRow="0" w:lastRow="0" w:firstColumn="0" w:lastColumn="0" w:oddVBand="0" w:evenVBand="0" w:oddHBand="1" w:evenHBand="0" w:firstRowFirstColumn="0" w:firstRowLastColumn="0" w:lastRowFirstColumn="0" w:lastRowLastColumn="0"/>
            </w:pPr>
            <w:r>
              <w:t>Speaker’s Bureau</w:t>
            </w:r>
          </w:p>
        </w:tc>
        <w:tc>
          <w:tcPr>
            <w:tcW w:w="939"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29-Jan-2020</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18</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Personal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2-Jan-2020</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19</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Biogen Inc.</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Personal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5-Dec-2019</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20</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Consultancy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9-Nov-2019</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21</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Personal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9-Nov-2019</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22</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Genentech, Inc.</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Personal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26-Feb-2019</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23</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Genentech, Inc.</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Consultancy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26-Feb-2019</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24</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Avanir Pharmaceuticals, Inc.</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Consultancy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3-Jan-2019</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25</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Grifols, S.A</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Personal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28-Jan-2019</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26</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Personal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7-Nov-2018</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27</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Consultancy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7-Nov-2018</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28</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Avanir Pharmaceuticals, Inc.</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Personal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17-Nov-2018</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29</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Personal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2-Nov-2017</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30</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Eisai Co., Ltd.</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Personal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14-Sep-2017</w:t>
            </w:r>
          </w:p>
        </w:tc>
      </w:tr>
      <w:tr w:rsidR="00C01A44" w:rsidTr="00C01A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31</w:t>
            </w:r>
          </w:p>
        </w:tc>
        <w:tc>
          <w:tcPr>
            <w:tcW w:w="1776" w:type="pct"/>
          </w:tcPr>
          <w:p w:rsidR="00362A17" w:rsidRDefault="00F02E3D">
            <w:pPr>
              <w:cnfStyle w:val="000000100000" w:firstRow="0" w:lastRow="0" w:firstColumn="0" w:lastColumn="0" w:oddVBand="0" w:evenVBand="0" w:oddHBand="1" w:evenHBand="0" w:firstRowFirstColumn="0" w:firstRowLastColumn="0" w:lastRowFirstColumn="0" w:lastRowLastColumn="0"/>
            </w:pPr>
            <w:r>
              <w:t>Avanir Pharmaceuticals, Inc.</w:t>
            </w:r>
          </w:p>
        </w:tc>
        <w:tc>
          <w:tcPr>
            <w:tcW w:w="84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939" w:type="pct"/>
          </w:tcPr>
          <w:p w:rsidR="00362A17" w:rsidRDefault="00F02E3D">
            <w:pPr>
              <w:cnfStyle w:val="000000100000" w:firstRow="0" w:lastRow="0" w:firstColumn="0" w:lastColumn="0" w:oddVBand="0" w:evenVBand="0" w:oddHBand="1" w:evenHBand="0" w:firstRowFirstColumn="0" w:firstRowLastColumn="0" w:lastRowFirstColumn="0" w:lastRowLastColumn="0"/>
            </w:pPr>
            <w:r>
              <w:t>Consultancy Fees</w:t>
            </w:r>
          </w:p>
        </w:tc>
        <w:tc>
          <w:tcPr>
            <w:tcW w:w="515"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c>
          <w:tcPr>
            <w:tcW w:w="624"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20-Apr-2017</w:t>
            </w:r>
          </w:p>
        </w:tc>
      </w:tr>
      <w:tr w:rsidR="00C01A44" w:rsidTr="00C01A4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62A17" w:rsidRDefault="00F02E3D">
            <w:r>
              <w:t>32</w:t>
            </w:r>
          </w:p>
        </w:tc>
        <w:tc>
          <w:tcPr>
            <w:tcW w:w="1776" w:type="pct"/>
          </w:tcPr>
          <w:p w:rsidR="00362A17" w:rsidRDefault="00F02E3D">
            <w:pPr>
              <w:cnfStyle w:val="000000010000" w:firstRow="0" w:lastRow="0" w:firstColumn="0" w:lastColumn="0" w:oddVBand="0" w:evenVBand="0" w:oddHBand="0" w:evenHBand="1" w:firstRowFirstColumn="0" w:firstRowLastColumn="0" w:lastRowFirstColumn="0" w:lastRowLastColumn="0"/>
            </w:pPr>
            <w:r>
              <w:t>Avanir Pharmaceuticals, Inc.</w:t>
            </w:r>
          </w:p>
        </w:tc>
        <w:tc>
          <w:tcPr>
            <w:tcW w:w="84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939" w:type="pct"/>
          </w:tcPr>
          <w:p w:rsidR="00362A17" w:rsidRDefault="00F02E3D">
            <w:pPr>
              <w:cnfStyle w:val="000000010000" w:firstRow="0" w:lastRow="0" w:firstColumn="0" w:lastColumn="0" w:oddVBand="0" w:evenVBand="0" w:oddHBand="0" w:evenHBand="1" w:firstRowFirstColumn="0" w:firstRowLastColumn="0" w:lastRowFirstColumn="0" w:lastRowLastColumn="0"/>
            </w:pPr>
            <w:r>
              <w:t>Personal Fees</w:t>
            </w:r>
          </w:p>
        </w:tc>
        <w:tc>
          <w:tcPr>
            <w:tcW w:w="515"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w:t>
            </w:r>
          </w:p>
        </w:tc>
        <w:tc>
          <w:tcPr>
            <w:tcW w:w="624" w:type="pct"/>
          </w:tcPr>
          <w:p w:rsidR="00362A17" w:rsidRDefault="00F02E3D">
            <w:pPr>
              <w:jc w:val="center"/>
              <w:cnfStyle w:val="000000010000" w:firstRow="0" w:lastRow="0" w:firstColumn="0" w:lastColumn="0" w:oddVBand="0" w:evenVBand="0" w:oddHBand="0" w:evenHBand="1" w:firstRowFirstColumn="0" w:firstRowLastColumn="0" w:lastRowFirstColumn="0" w:lastRowLastColumn="0"/>
            </w:pPr>
            <w:r>
              <w:t>26-Mar-2017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r w:rsidRPr="0097780E">
              <w:rPr>
                <w:color w:val="000000"/>
                <w:sz w:val="18"/>
              </w:rPr>
              <w:t>S.No</w:t>
            </w:r>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Journal Name, Vol_Issue, Article Type</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11">
              <w:r>
                <w:rPr>
                  <w:color w:val="0000FF" w:themeColor="hyperlink"/>
                  <w:u w:val="single"/>
                </w:rPr>
                <w:t>40280825</w:t>
              </w:r>
            </w:hyperlink>
            <w:r>
              <w:t xml:space="preserve"> ['Sankhe K', 'Bawa KK', 'Miller DS', 'Bateman D', 'Cummings JL', 'Ereshefsky L', 'Husain M', 'Ismail Z', 'Manera V', '</w:t>
            </w:r>
            <w:r>
              <w:rPr>
                <w:b/>
                <w:u w:val="single"/>
              </w:rPr>
              <w:t>Mintzer J</w:t>
            </w:r>
            <w:r>
              <w:t>', 'Moebius HJ', 'Mortby M', 'Porsteinsson A', 'Robert P', 'La</w:t>
            </w:r>
            <w:r>
              <w:t>nctôt KL'], Mapping of validated apathy scales onto the apathy diagnostic criteria for neurocognitive disorders, 25-Apr-2025, 25-Apr-2025, International Psychogeriatrics, 100074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12">
              <w:r>
                <w:rPr>
                  <w:color w:val="0000FF" w:themeColor="hyperlink"/>
                  <w:u w:val="single"/>
                </w:rPr>
                <w:t>40273963</w:t>
              </w:r>
            </w:hyperlink>
            <w:r>
              <w:t xml:space="preserve"> ['Pikel K', 'Logue L', 'Verkuilen H', 'Wood S', 'Fritts A', '</w:t>
            </w:r>
            <w:r>
              <w:rPr>
                <w:b/>
                <w:u w:val="single"/>
              </w:rPr>
              <w:t>Mintzer J</w:t>
            </w:r>
            <w:r>
              <w:t>', 'Bonilha L', 'Sethi P', 'Beckwith A', 'Huang D', 'Sen S'], Determinants of post-stroke cognitive impairment in patients with periodontal disease, 22-Apr-2025, 22-Apr-2025, Journal of</w:t>
            </w:r>
            <w:r>
              <w:t xml:space="preserve"> Stroke and Cerebrovascular Diseases : the Official Journal of National Stroke Association, 34(7):108327</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13">
              <w:r>
                <w:rPr>
                  <w:color w:val="0000FF" w:themeColor="hyperlink"/>
                  <w:u w:val="single"/>
                </w:rPr>
                <w:t>40071061</w:t>
              </w:r>
            </w:hyperlink>
            <w:r>
              <w:t xml:space="preserve"> ['Borson S', 'Au R', 'Chodos AH', 'Gandy S', 'Jain H', 'Alagor A', 'Cohn K', 'Kerwin DR', '</w:t>
            </w:r>
            <w:r>
              <w:rPr>
                <w:b/>
                <w:u w:val="single"/>
              </w:rPr>
              <w:t>Mintzer J</w:t>
            </w:r>
            <w:r>
              <w:t>', 'Monroe S', 'Robinson D', 'Mielke MM', 'Wilcock DM'], Opportunities to encourage adoption of a biomarker-enabled care pathway for Alzheimer's in primary</w:t>
            </w:r>
            <w:r>
              <w:t xml:space="preserve"> care, Mar-2025, 11-Mar-2025, Alzheimers &amp; Dementia (Amsterdam, Netherlands), 17(1):e70095</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14">
              <w:r>
                <w:rPr>
                  <w:color w:val="0000FF" w:themeColor="hyperlink"/>
                  <w:u w:val="single"/>
                </w:rPr>
                <w:t>39860337</w:t>
              </w:r>
            </w:hyperlink>
            <w:r>
              <w:t xml:space="preserve"> ['Long C', 'Fritts A', 'Broadway J', 'Brawman-Mintzer O', '</w:t>
            </w:r>
            <w:r>
              <w:rPr>
                <w:b/>
                <w:u w:val="single"/>
              </w:rPr>
              <w:t>Mintzer J</w:t>
            </w:r>
            <w:r>
              <w:t xml:space="preserve">'], Neuroinflammation: A </w:t>
            </w:r>
            <w:r>
              <w:t>Driving Force in the Onset and Progression of Alzheimer's Disease, 8-Jan-2025, 8-Jan-2025, Journal of Clinical Medicine, 14(2):331</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15">
              <w:r>
                <w:rPr>
                  <w:color w:val="0000FF" w:themeColor="hyperlink"/>
                  <w:u w:val="single"/>
                </w:rPr>
                <w:t>39888585</w:t>
              </w:r>
            </w:hyperlink>
            <w:r>
              <w:t xml:space="preserve"> ['Wang L', 'Hu W', 'Dong F', 'Sheng C', 'Wu J', 'Han </w:t>
            </w:r>
            <w:r>
              <w:t>Y', 'Jiang J', 'Weiner MW', 'Aisen P', 'Petersen R', 'Jack CR', 'Jagust W', 'Trojanowski JQ', 'Toga AW', 'Beckett L', 'Green RC', 'Saykin AJ', 'Morris J', 'Shaw LM', 'Khachaturian Z', 'Sorensen G', 'Kuller L', 'Raichle M', 'Paul S', 'Davies P', 'Fillit H',</w:t>
            </w:r>
            <w:r>
              <w:t xml:space="preserve"> 'Hefti F', 'Holtzman D', 'Mesulam MM', 'Potter W', 'Snyder P', 'Schwartz A', 'Montine T', 'Thomas RG', 'Donohue M', 'Walter S', 'Gessert D', 'Sather T', 'Jiminez G', 'Harvey D', 'Bernstein M', 'Thompson P', 'Schuff N', 'Borowski B', 'Gunter J', 'Senjem M'</w:t>
            </w:r>
            <w:r>
              <w:t>, 'Vemuri P', 'Jones D', 'Kantarci K', 'Ward C', 'Koeppe RA', 'Foster N', 'Reiman EM', 'Chen K', 'Mathis C', 'Landau S', 'Cairns NJ', 'Householder E', 'Taylor-Reinwald L', 'Lee V', 'Korecka M', 'Figurski M', 'Crawford K', 'Neu S', 'Foroud TM', 'Potkin SG',</w:t>
            </w:r>
            <w:r>
              <w:t xml:space="preserve"> 'Shen L', 'Faber K', 'Kim S', 'Nho K', 'Thal L', 'Buckholtz N', 'Albert M', 'Frank R', 'Hsiao J', 'Kaye J', 'Quinn J', 'Lind B', 'Carter R', 'Dolen S', 'Schneider LS', 'Pawluczyk S', 'Beccera M', 'Teodoro L', 'Spann BM', 'Brewer J', 'Vanderswag H', 'Fleis</w:t>
            </w:r>
            <w:r>
              <w:t xml:space="preserve">her A', 'Heidebrink JL', 'Lord JL', 'Mason SS', 'Albers CS', 'Knopman D', 'Johnson K', 'Doody RS', 'Villanueva-Meyer J', 'Chowdhury M', 'Rountree S', 'Dang M', 'Stern Y', 'Honig LS', 'Bell KL', 'Ances B', 'Carroll M', 'Leon S', 'Mintun MA', 'Schneider S', </w:t>
            </w:r>
            <w:r>
              <w:t>'Oliver A', 'Marson D', 'Griffith R', 'Clark D', 'Geldmacher D', 'Brockington J', 'Roberson E', 'Grossman H', 'Mitsis E', 'de Toledo-Morrell L', 'Shah RC', 'Duara R', 'Varon D', 'Greig MT', 'Roberts P', 'Onyike C', "D'Agostino D", 'Kielb S', 'Galvin JE', '</w:t>
            </w:r>
            <w:r>
              <w:t>Cerbone B', 'Michel CA', 'Rusinek H', 'de Leon MJ', 'Glodzik L', 'De Santi S', 'Doraiswamy P', 'Petrella JR', 'Wong TZ', 'Arnold SE', 'Karlawish JH', 'Wolk D', 'Smith CD', 'Jicha G', 'Hardy P', 'Sinha P', 'Oates E', 'Conrad G', 'Lopez OL', 'Oakley M', 'Sim</w:t>
            </w:r>
            <w:r>
              <w:t xml:space="preserve">pson DM', 'Porsteinsson AP', 'Goldstein BS', 'Martin K', 'Makino KM', 'Ismail M', 'Brand C', 'Mulnard RA', 'Thai G', 'McAdams-Ortiz C', 'Womack K', 'Mathews D', 'Quiceno M', 'Diaz-Arrastia R', 'King R', 'Weiner M', 'Martin-Cook K', 'DeVous M', 'Levey AI', </w:t>
            </w:r>
            <w:r>
              <w:t>'Lah JJ', 'Cellar JS', 'Burns JM', 'Anderson HS', 'Swerdlow RH', 'Apostolova L', 'Tingus K', 'Woo E', 'Silverman DHS', 'Lu PH', 'Bartzokis G', 'Graff-Radford NR', 'Parfitt F', 'Kendall T', 'Johnson H', 'Farlow MR', 'Hake AM', 'Matthews BR', 'Herring S', 'H</w:t>
            </w:r>
            <w:r>
              <w:t xml:space="preserve">unt C', 'van Dyck CH', 'Carson RE', 'MacAvoy MG', 'Chertkow H', 'Bergman H', 'Hosein C', 'Hsiung GR', 'Feldman H', 'Mudge B', 'Assaly M', 'Bernick C', 'Munic D', 'Kertesz A', 'Rogers J', 'Trost D', 'Kerwin D', 'Lipowski K', 'Wu </w:t>
            </w:r>
            <w:r>
              <w:lastRenderedPageBreak/>
              <w:t xml:space="preserve">CK', 'Johnson N', 'Sadowsky </w:t>
            </w:r>
            <w:r>
              <w:t xml:space="preserve">C', 'Martinez W', 'Villena T', 'Turner RS', 'Johnson K', 'Reynolds B', 'Sperling RA', 'Johnson KA', 'Marshall G', 'Frey M', 'Lane B', 'Rosen A', 'Tinklenberg J', 'Sabbagh MN', 'Belden CM', 'Jacobson SA', 'Sirrel SA', 'Kowall N', 'Killiany R', 'Budson AE', </w:t>
            </w:r>
            <w:r>
              <w:t>'Norbash A', 'Johnson PL', 'Allard J', 'Lerner A', 'Ogrocki P', 'Hudson L', 'Fletcher E', 'Carmichae O', 'Olichney J', 'DeCarli C', 'Kittur S', 'Borrie M', 'Lee TY', 'Bartha R', 'Johnson S', 'Asthana S', 'Carlsson CM', 'Preda A', 'Nguyen D', 'Tariot P', 'R</w:t>
            </w:r>
            <w:r>
              <w:t>eeder S', 'Bates V', 'Capote H', 'Rainka M', 'Scharre DW', 'Kataki M', 'Adeli A', 'Zimmerman EA', 'Celmins D', 'Brown AD', 'Pearlson GD', 'Blank K', 'Anderson K', 'Santulli RB', 'Kitzmiller TJ', 'Schwartz ES', 'Sink KM', 'Williamson JD', 'Garg P', 'Watkins</w:t>
            </w:r>
            <w:r>
              <w:t xml:space="preserve"> F', 'Ott BR', 'Querfurth H', 'Tremont G', 'Salloway S', 'Malloy P', 'Correia S', 'Rosen HJ', 'Miller BL', '</w:t>
            </w:r>
            <w:r>
              <w:rPr>
                <w:b/>
                <w:u w:val="single"/>
              </w:rPr>
              <w:t>Mintzer J</w:t>
            </w:r>
            <w:r>
              <w:t>', 'Spicer K', 'Bachman D', 'Pasternak S', 'Rachinsky I', 'Drost D', 'Pomara N', 'Hernando R', 'Sarrael A', 'Schultz SK', 'Ponto LLB', 'Shi</w:t>
            </w:r>
            <w:r>
              <w:t>m H', 'Smith KE', 'Relkin N', 'Chaing G', 'Raudin L', 'Smith A', 'Fargher K', 'Raj BA', 'Neylan T', 'Grafman J', 'Davis M', 'Morrison R', 'Hayes J', 'Finley S', 'Friedl K', 'Fleischman D', 'Arfanakis K', 'James O', 'Massoglia D', 'Fruehling J', 'Harding S'</w:t>
            </w:r>
            <w:r>
              <w:t>, 'Peskind ER', 'Petrie EC', 'Li G', 'Yesavage JA', 'Taylor JL', 'Furst AJ'], Dynamic proportional loss of functional connectivity revealed change of left superior frontal gyrus in subjective cognitive decline: an explanatory study based on Chinese and Wes</w:t>
            </w:r>
            <w:r>
              <w:t>tern cohorts, 31-Jan-2025, 31-Jan-2025, Geroscience</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lastRenderedPageBreak/>
              <w:t>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16">
              <w:r>
                <w:rPr>
                  <w:color w:val="0000FF" w:themeColor="hyperlink"/>
                  <w:u w:val="single"/>
                </w:rPr>
                <w:t>38840027</w:t>
              </w:r>
            </w:hyperlink>
            <w:r>
              <w:t xml:space="preserve"> ['Zivko C', 'Sagar R', 'Xydia A', 'Lopez-Montes A', '</w:t>
            </w:r>
            <w:r>
              <w:rPr>
                <w:b/>
                <w:u w:val="single"/>
              </w:rPr>
              <w:t>Mintzer J</w:t>
            </w:r>
            <w:r>
              <w:t>', 'Rosenberg PB', 'Shade DM', 'Porsteinsson AP', 'Lyketsos CG', 'Maha</w:t>
            </w:r>
            <w:r>
              <w:t>iraki V'], iPSC-derived hindbrain organoids to evaluate escitalopram oxalate treatment responses targeting neuropsychiatric symptoms in Alzheimer's disease, Nov-2024, 5-Jun-2024, Molecular Psychiatry, 29(11):3644-3652</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17">
              <w:r>
                <w:rPr>
                  <w:color w:val="0000FF" w:themeColor="hyperlink"/>
                  <w:u w:val="single"/>
                </w:rPr>
                <w:t>39120898</w:t>
              </w:r>
            </w:hyperlink>
            <w:r>
              <w:t xml:space="preserve"> ['Okonkwo OC', 'Rivera Mindt M', 'Ashford MT', 'Conti C', 'Strong J', 'Raman R', 'Donohue MC', 'Nosheny RL', 'Flenniken D', 'Miller MJ', 'Diaz A', 'Soto AM', 'Ances BM', 'Beigi MR', 'Doraiswamy PM', 'Duara R', 'Farlow MR',</w:t>
            </w:r>
            <w:r>
              <w:t xml:space="preserve"> 'Grossman HT', '</w:t>
            </w:r>
            <w:r>
              <w:rPr>
                <w:b/>
                <w:u w:val="single"/>
              </w:rPr>
              <w:t>Mintzer JE</w:t>
            </w:r>
            <w:r>
              <w:t>', 'Reist C', 'Rogalski EJ', 'Sabbagh MN', 'Salloway S', 'Schneider LS', 'Shah RC', 'Petersen RC', 'Aisen PS', 'Weiner MW'], A Protocol for the Inclusion of Minoritized Persons in Alzheimer Disease Research From the ADNI3 Diversi</w:t>
            </w:r>
            <w:r>
              <w:t>ty Taskforce, 1-Aug-2024, 1-Aug-2024, Jama Network Open, 7(8):e2427073</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18">
              <w:r>
                <w:rPr>
                  <w:color w:val="0000FF" w:themeColor="hyperlink"/>
                  <w:u w:val="single"/>
                </w:rPr>
                <w:t>39429811</w:t>
              </w:r>
            </w:hyperlink>
            <w:r>
              <w:t xml:space="preserve"> ['Wise-Brown A', 'Brangman SA', 'Henderson JN', 'Willis-Parker M', 'Monroe S', '</w:t>
            </w:r>
            <w:r>
              <w:rPr>
                <w:b/>
                <w:u w:val="single"/>
              </w:rPr>
              <w:t>Mintzer JE</w:t>
            </w:r>
            <w:r>
              <w:t>', 'Grundman M', 'Smith</w:t>
            </w:r>
            <w:r>
              <w:t xml:space="preserve"> J', 'Doody RS', 'Lin H', 'Assman B', 'Rippon GA', 'Gonzales R', 'Assunção SS'], Promoting diversity in clinical trials: insights from planning the ALUMNI AD study in historically underrepresented US populations with early symptomatic Alzheimer's disease, </w:t>
            </w:r>
            <w:r>
              <w:t>Jul-2024, 13-Jul-2024, Eclinicalmedicine, 73:102693</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19">
              <w:r>
                <w:rPr>
                  <w:color w:val="0000FF" w:themeColor="hyperlink"/>
                  <w:u w:val="single"/>
                </w:rPr>
                <w:t>36876335</w:t>
              </w:r>
            </w:hyperlink>
            <w:r>
              <w:t xml:space="preserve"> ['Cummings J', 'Sano M', 'Auer S', 'Bergh S', 'Fischer CE', 'Gerritsen D', 'Grossberg G', 'Ismail Z', 'Lanctôt K', 'Lapid MI', '</w:t>
            </w:r>
            <w:r>
              <w:rPr>
                <w:b/>
                <w:u w:val="single"/>
              </w:rPr>
              <w:t>Mint</w:t>
            </w:r>
            <w:r>
              <w:rPr>
                <w:b/>
                <w:u w:val="single"/>
              </w:rPr>
              <w:t>zer J</w:t>
            </w:r>
            <w:r>
              <w:t>', 'Palm R', 'Rosenberg PB', 'Splaine M', 'Zhong K', 'Zhu CW'], Reduction and prevention of agitation in persons with neurocognitive disorders: an international psychogeriatric association consensus algorithm, Apr-2024, 6-Mar-2023, International Psych</w:t>
            </w:r>
            <w:r>
              <w:t>ogeriatrics, 36(4):251-262</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20">
              <w:r>
                <w:rPr>
                  <w:color w:val="0000FF" w:themeColor="hyperlink"/>
                  <w:u w:val="single"/>
                </w:rPr>
                <w:t>36880250</w:t>
              </w:r>
            </w:hyperlink>
            <w:r>
              <w:t xml:space="preserve"> ['Sano M', 'Cummings J', 'Auer S', 'Bergh S', 'Fischer CE', 'Gerritsen D', 'Grossberg G', 'Ismail Z', 'Lanctôt K', 'Lapid MI', '</w:t>
            </w:r>
            <w:r>
              <w:rPr>
                <w:b/>
                <w:u w:val="single"/>
              </w:rPr>
              <w:t>Mintzer J</w:t>
            </w:r>
            <w:r>
              <w:t>', 'Palm R', 'Rosen</w:t>
            </w:r>
            <w:r>
              <w:t>berg PB', 'Splaine M', 'Zhong K', 'Zhu CW'], Agitation in cognitive disorders: Progress in the International Psychogeriatric Association consensus clinical and research definition, Apr-2024, 7-Mar-2023, International Psychogeriatrics, 36(4):238-250</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21">
              <w:r>
                <w:rPr>
                  <w:color w:val="0000FF" w:themeColor="hyperlink"/>
                  <w:u w:val="single"/>
                </w:rPr>
                <w:t>37385898</w:t>
              </w:r>
            </w:hyperlink>
            <w:r>
              <w:t xml:space="preserve"> ['Lanctôt KL', 'Rivet L', 'Tumati S', 'Perin J', 'Sankhe K', 'Vieira D', '</w:t>
            </w:r>
            <w:r>
              <w:rPr>
                <w:b/>
                <w:u w:val="single"/>
              </w:rPr>
              <w:t>Mintzer J</w:t>
            </w:r>
            <w:r>
              <w:t xml:space="preserve">', 'Rosenberg PB', 'Shade D', 'Lerner AJ', 'Padala PR', 'Brawman-Mintzer O', 'van Dyck CH', 'Porsteinsson </w:t>
            </w:r>
            <w:r>
              <w:t>AP', 'Craft S', 'Levey AI', 'Padala KP', 'Herrmann N'], Heterogeneity of Response to Methylphenidate in Apathetic Patients in the ADMET 2 Trial, Dec-2023, 15-Jun-2023, The American Journal of Geriatric Psychiatry : Official Journal of the American Associat</w:t>
            </w:r>
            <w:r>
              <w:t>ion for Geriatric Psychiatry, 31(12):1077-1087</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22">
              <w:r>
                <w:rPr>
                  <w:color w:val="0000FF" w:themeColor="hyperlink"/>
                  <w:u w:val="single"/>
                </w:rPr>
                <w:t>37798224</w:t>
              </w:r>
            </w:hyperlink>
            <w:r>
              <w:t xml:space="preserve"> ['Eyre HA', 'Stirland LE', 'Jeste DV', 'Reynolds CF 3rd', 'Berk M', 'Ibanez A', 'Dawson WD', 'Lawlor B', 'Leroi I', 'Yaffe K', 'Gatchel </w:t>
            </w:r>
            <w:r>
              <w:t>JR', 'Karp JF', 'Newhouse P', 'Rosand J', 'Letourneau N', 'Bayen E', 'Farina F', 'Booi L', 'Devanand DP', '</w:t>
            </w:r>
            <w:r>
              <w:rPr>
                <w:b/>
                <w:u w:val="single"/>
              </w:rPr>
              <w:t>Mintzer J</w:t>
            </w:r>
            <w:r>
              <w:t>', 'Madigan S', 'Jayapurwala I', 'Wong STC', 'Falcoa VP', 'Cummings JL', 'Reichman W', 'Lock SL', 'Bennett M', 'Ahuja R', 'Steffens DC', 'El</w:t>
            </w:r>
            <w:r>
              <w:t>kind MSV', 'Lavretsky H'], Life-Course Brain Health as a Determinant of Late-Life Mental Health: American Association for Geriatric Psychiatry Expert Panel Recommendations, Dec-2023, 26-Sep-2023, The American Journal of Geriatric Psychiatry : Official Jour</w:t>
            </w:r>
            <w:r>
              <w:t>nal of the American Association for Geriatric Psychiatry, 31(12):1017-1031</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23">
              <w:r>
                <w:rPr>
                  <w:color w:val="0000FF" w:themeColor="hyperlink"/>
                  <w:u w:val="single"/>
                </w:rPr>
                <w:t>37538343</w:t>
              </w:r>
            </w:hyperlink>
            <w:r>
              <w:t xml:space="preserve"> ['Clark ED', 'Perin J', 'Herrmann N', 'Brawman-Mintzer O', 'Lanctôt KL', 'Lerner AJ', '</w:t>
            </w:r>
            <w:r>
              <w:rPr>
                <w:b/>
                <w:u w:val="single"/>
              </w:rPr>
              <w:t>Mintzer J</w:t>
            </w:r>
            <w:r>
              <w:t>', 'Padala P</w:t>
            </w:r>
            <w:r>
              <w:t>R', 'Rosenberg PB', 'Sami S', 'Shade DM', 'van Dyck CH', 'Porsteinsson AP'], Effects of methylphenidate on neuropsychiatric symptoms in Alzheimer's disease: Evidence from the ADMET 2 study, Sep-2023, 2-Aug-2023, Alzheimers &amp; Dementia (New York, N. Y.), 9(3</w:t>
            </w:r>
            <w:r>
              <w:t>):e12403</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24">
              <w:r>
                <w:rPr>
                  <w:color w:val="0000FF" w:themeColor="hyperlink"/>
                  <w:u w:val="single"/>
                </w:rPr>
                <w:t>36349985</w:t>
              </w:r>
            </w:hyperlink>
            <w:r>
              <w:t xml:space="preserve"> ['Huang X', 'Li Y', 'Fowler C', 'Doecke JD', 'Lim YY', 'Drysdale C', 'Zhang V', 'Park K', 'Trounson B', 'Pertile K', 'Rumble R', 'Pickering JW', 'Rissman RA', 'Sarsoza F', 'A</w:t>
            </w:r>
            <w:r>
              <w:t>bdel-Latif S', 'Lin Y', 'Doré V', 'Villemagne V', 'Rowe CC', 'Fripp J', 'Martins R', 'Wiley JS', 'Maruff P', '</w:t>
            </w:r>
            <w:r>
              <w:rPr>
                <w:b/>
                <w:u w:val="single"/>
              </w:rPr>
              <w:t>Mintzer JE</w:t>
            </w:r>
            <w:r>
              <w:t>', 'Masters CL', 'Gu BJ'], Leukocyte surface biomarkers implicate deficits of innate immunity in sporadic Alzheimer's disease, May-2023,</w:t>
            </w:r>
            <w:r>
              <w:t xml:space="preserve"> 9-Nov-2022, Alzheimers &amp; Dementia : the Journal of the </w:t>
            </w:r>
            <w:r>
              <w:lastRenderedPageBreak/>
              <w:t>Alzheimers Association, 19(5):2084-2094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lastRenderedPageBreak/>
              <w:t>15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25">
              <w:r>
                <w:rPr>
                  <w:color w:val="0000FF" w:themeColor="hyperlink"/>
                  <w:u w:val="single"/>
                </w:rPr>
                <w:t>36821370</w:t>
              </w:r>
            </w:hyperlink>
            <w:r>
              <w:t xml:space="preserve"> ['Miller MC', 'Salgado G', 'Nasrallah N', 'Bronson J', 'Sabatino CP', '</w:t>
            </w:r>
            <w:r>
              <w:rPr>
                <w:b/>
                <w:u w:val="single"/>
              </w:rPr>
              <w:t>Mintzer J</w:t>
            </w:r>
            <w:r>
              <w:t>'], Dem</w:t>
            </w:r>
            <w:r>
              <w:t>entia in the incarcerated population: a retrospective study using the South Carolina Alzheimer's disease registry, USA, 16-Mar-2023, 27-Feb-2023, International Journal of Prisoner Health, 19(1):109-124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26">
              <w:r>
                <w:rPr>
                  <w:color w:val="0000FF" w:themeColor="hyperlink"/>
                  <w:u w:val="single"/>
                </w:rPr>
                <w:t>33949763</w:t>
              </w:r>
            </w:hyperlink>
            <w:r>
              <w:t xml:space="preserve"> ['Miller DS', 'Robert P', 'Ereshefsky L', 'Adler L', 'Bateman D', 'Cummings J', 'DeKosky ST', 'Fischer CE', 'Husain M', 'Ismail Z', 'Jaeger J', 'Lerner AJ', 'Li A', 'Lyketsos CG', 'Manera V', '</w:t>
            </w:r>
            <w:r>
              <w:rPr>
                <w:b/>
                <w:u w:val="single"/>
              </w:rPr>
              <w:t>Mintzer J</w:t>
            </w:r>
            <w:r>
              <w:t>', 'Moebius HJ', 'Mortby M', 'Meuli</w:t>
            </w:r>
            <w:r>
              <w:t>en D', 'Pollentier S', 'Porsteinsson A', 'Rasmussen J', 'Rosenberg PB', 'Ruthirakuhan MT', 'Sano M', 'Zucchero Sarracini C', 'Lanctôt KL'], Diagnostic criteria for apathy in neurocognitive disorders, Dec-2021, 5-May-2021, Alzheimers &amp; Dementia : the Journa</w:t>
            </w:r>
            <w:r>
              <w:t>l of the Alzheimers Association, 17(12):1892-1904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27">
              <w:r>
                <w:rPr>
                  <w:color w:val="0000FF" w:themeColor="hyperlink"/>
                  <w:u w:val="single"/>
                </w:rPr>
                <w:t>33458891</w:t>
              </w:r>
            </w:hyperlink>
            <w:r>
              <w:t xml:space="preserve"> ['Liss JL', 'Seleri Assunção S', 'Cummings J', 'Atri A', 'Geldmacher DS', 'Candela SF', 'Devanand DP', 'Fillit HM', 'Susman J', '</w:t>
            </w:r>
            <w:r>
              <w:rPr>
                <w:b/>
                <w:u w:val="single"/>
              </w:rPr>
              <w:t>Mint</w:t>
            </w:r>
            <w:r>
              <w:rPr>
                <w:b/>
                <w:u w:val="single"/>
              </w:rPr>
              <w:t>zer J</w:t>
            </w:r>
            <w:r>
              <w:t>', 'Bittner T', 'Brunton SA', 'Kerwin DR', 'Jackson WC', 'Small GW', 'Grossberg GT', 'Clevenger CK', 'Cotter V', 'Stefanacci R', 'Wise-Brown A', 'Sabbagh MN'], Practical recommendations for timely, accurate diagnosis of symptomatic Alzheimer's disease</w:t>
            </w:r>
            <w:r>
              <w:t xml:space="preserve"> (MCI and dementia) in primary care: a review and synthesis, Aug-2021, 31-Mar-2021, Journal of Internal Medicine, 290(2):310-334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28">
              <w:r>
                <w:rPr>
                  <w:color w:val="0000FF" w:themeColor="hyperlink"/>
                  <w:u w:val="single"/>
                </w:rPr>
                <w:t>32461027</w:t>
              </w:r>
            </w:hyperlink>
            <w:r>
              <w:t xml:space="preserve"> ['van Dyck CH', 'Arnsten AFT', 'Padala PR', 'Brawman-M</w:t>
            </w:r>
            <w:r>
              <w:t>intzer O', 'Lerner AJ', 'Porsteinsson AP', 'Scherer RW', 'Levey AI', 'Herrmann N', 'Jamil N', '</w:t>
            </w:r>
            <w:r>
              <w:rPr>
                <w:b/>
                <w:u w:val="single"/>
              </w:rPr>
              <w:t>Mintzer JE</w:t>
            </w:r>
            <w:r>
              <w:t>', 'Lanctôt KL', 'Rosenberg PB'], Neurobiologic Rationale for Treatment of Apathy in Alzheimer's Disease With Methylphenidate, Jan-2021, 5-May-2020, Th</w:t>
            </w:r>
            <w:r>
              <w:t>e American Journal of Geriatric Psychiatry : Official Journal of the American Association for Geriatric Psychiatry, 29(1):51-62</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29">
              <w:r>
                <w:rPr>
                  <w:color w:val="0000FF" w:themeColor="hyperlink"/>
                  <w:u w:val="single"/>
                </w:rPr>
                <w:t>34661109</w:t>
              </w:r>
            </w:hyperlink>
            <w:r>
              <w:t xml:space="preserve"> ['Spira AP', 'Zipunnikov V', 'Raman R', 'Choi J', 'Di J', 'Bai J', 'Carlsson CM', '</w:t>
            </w:r>
            <w:r>
              <w:rPr>
                <w:b/>
                <w:u w:val="single"/>
              </w:rPr>
              <w:t>Mintzer JE</w:t>
            </w:r>
            <w:r>
              <w:t>', 'Marshall GA', 'Porsteinsson AP', 'Yaari R', 'Wanigatunga SK', 'Kim J', 'Wu MN', 'Aisen PS', 'Sperling RA', 'Rosenberg PB'], Brain amyloid burden, sleep, and 2</w:t>
            </w:r>
            <w:r>
              <w:t>4-hour rest/activity rhythms: screening findings from the Anti-Amyloid Treatment in Asymptomatic Alzheimer's and Longitudinal Evaluation of Amyloid Risk and Neurodegeneration Studies, 2021, 19-Sep-2021, Sleep Advances : A Journal of the Sleep Research Soci</w:t>
            </w:r>
            <w:r>
              <w:t>ety, 2(1):zpab015</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30">
              <w:r>
                <w:rPr>
                  <w:color w:val="0000FF" w:themeColor="hyperlink"/>
                  <w:u w:val="single"/>
                </w:rPr>
                <w:t>30303050</w:t>
              </w:r>
            </w:hyperlink>
            <w:r>
              <w:t xml:space="preserve"> ['Miller M', 'Orwat D', 'Rahimi G', '</w:t>
            </w:r>
            <w:r>
              <w:rPr>
                <w:b/>
                <w:u w:val="single"/>
              </w:rPr>
              <w:t>Mintzer J</w:t>
            </w:r>
            <w:r>
              <w:t xml:space="preserve">'], A retrospective, population-based cohort study of driving under the influence, Alzheimer's disease diagnosis, and </w:t>
            </w:r>
            <w:r>
              <w:t>survival, Apr-2019, 10-Oct-2018, International Psychogeriatrics, 31(4):571-577</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31">
              <w:r>
                <w:rPr>
                  <w:color w:val="0000FF" w:themeColor="hyperlink"/>
                  <w:u w:val="single"/>
                </w:rPr>
                <w:t>31637242</w:t>
              </w:r>
            </w:hyperlink>
            <w:r>
              <w:t xml:space="preserve"> ['</w:t>
            </w:r>
            <w:r>
              <w:rPr>
                <w:b/>
                <w:u w:val="single"/>
              </w:rPr>
              <w:t>Mintzer J</w:t>
            </w:r>
            <w:r>
              <w:t>', 'Donovan KA', 'Kindy AZ', 'Lock SL', 'Chura LR', 'Barracca N'], Lifestyle Choices and Brai</w:t>
            </w:r>
            <w:r>
              <w:t>n Health, 2019, 4-Oct-2019, Frontiers in Medicine, 6:204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32">
              <w:r>
                <w:rPr>
                  <w:color w:val="0000FF" w:themeColor="hyperlink"/>
                  <w:u w:val="single"/>
                </w:rPr>
                <w:t>30336111</w:t>
              </w:r>
            </w:hyperlink>
            <w:r>
              <w:t xml:space="preserve"> ['</w:t>
            </w:r>
            <w:r>
              <w:rPr>
                <w:b/>
                <w:u w:val="single"/>
              </w:rPr>
              <w:t>Mintzer J</w:t>
            </w:r>
            <w:r>
              <w:t>'], Perspective from Clinical Research: Ethical Issues in Alzheimer's Disease Research, Sep-2018, The Journal of La</w:t>
            </w:r>
            <w:r>
              <w:t>w, Medicine &amp; Ethics : A Journal of the American Society of Law, Medicine &amp; Ethics, 46(3):699-703</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33">
              <w:r>
                <w:rPr>
                  <w:color w:val="0000FF" w:themeColor="hyperlink"/>
                  <w:u w:val="single"/>
                </w:rPr>
                <w:t>29616702</w:t>
              </w:r>
            </w:hyperlink>
            <w:r>
              <w:t xml:space="preserve"> ['Sano M', 'Soto M', 'Carrillo M', 'Cummings J', 'Hendrix S', '</w:t>
            </w:r>
            <w:r>
              <w:rPr>
                <w:b/>
                <w:u w:val="single"/>
              </w:rPr>
              <w:t>Mintzer J</w:t>
            </w:r>
            <w:r>
              <w:t>', 'Porsteins</w:t>
            </w:r>
            <w:r>
              <w:t>son A', 'Rosenberg P', 'Schneider L', 'Touchon J', 'Aisen P', 'Vellas B', 'Lyketsos C'], Identifying Better Outcome Measures to Improve Treatment of Agitation in Dementia: A Report from the EU/US/CTAD Task Force, 2018, The Journal of Prevention of Alzheime</w:t>
            </w:r>
            <w:r>
              <w:t>rs Disease, 5(2):98-102</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34">
              <w:r>
                <w:rPr>
                  <w:color w:val="0000FF" w:themeColor="hyperlink"/>
                  <w:u w:val="single"/>
                </w:rPr>
                <w:t>30400094</w:t>
              </w:r>
            </w:hyperlink>
            <w:r>
              <w:t xml:space="preserve"> ['Mohammad D', 'Ellis C', 'Rau A', 'Rosenberg PB', '</w:t>
            </w:r>
            <w:r>
              <w:rPr>
                <w:b/>
                <w:u w:val="single"/>
              </w:rPr>
              <w:t>Mintzer J</w:t>
            </w:r>
            <w:r>
              <w:t>', 'Ruthirakuhan M', 'Herrmann N', 'Lanctôt KL'], Psychometric Properties of Apathy Scales in Deme</w:t>
            </w:r>
            <w:r>
              <w:t>ntia: A Systematic Review, 2018, Journal of Alzheimers Disease : Jad, 66(3):1065-1082</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35">
              <w:r>
                <w:rPr>
                  <w:color w:val="0000FF" w:themeColor="hyperlink"/>
                  <w:u w:val="single"/>
                </w:rPr>
                <w:t>27855483</w:t>
              </w:r>
            </w:hyperlink>
            <w:r>
              <w:t xml:space="preserve"> ['Patel AN', 'Lee S', 'Andrews HF', 'Pelton GH', 'Schultz SK', 'Sultzer DL', '</w:t>
            </w:r>
            <w:r>
              <w:rPr>
                <w:b/>
                <w:u w:val="single"/>
              </w:rPr>
              <w:t>Mintzer J</w:t>
            </w:r>
            <w:r>
              <w:t xml:space="preserve">', 'de la </w:t>
            </w:r>
            <w:r>
              <w:t>Pena D', 'Gupta S', 'Colon S', 'Schimming C', 'Levin B', 'Devanand DP'], Prediction of Relapse After Discontinuation of Antipsychotic Treatment in Alzheimer's Disease: The Role of Hallucinations, 1-Apr-2017, 18-Nov-2016, The American Journal of Psychiatry,</w:t>
            </w:r>
            <w:r>
              <w:t xml:space="preserve"> 174(4):362-369</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36">
              <w:r>
                <w:rPr>
                  <w:color w:val="0000FF" w:themeColor="hyperlink"/>
                  <w:u w:val="single"/>
                </w:rPr>
                <w:t>27567808</w:t>
              </w:r>
            </w:hyperlink>
            <w:r>
              <w:t xml:space="preserve"> ['Rosenberg PB', 'Lanctôt KL', 'Herrmann N', '</w:t>
            </w:r>
            <w:r>
              <w:rPr>
                <w:b/>
                <w:u w:val="single"/>
              </w:rPr>
              <w:t>Mintzer JE</w:t>
            </w:r>
            <w:r>
              <w:t>', 'Porsteinsson AP', 'Sun X', 'Raman R'], Changes in Neuropsychiatric Inventory Associated with Semagacestat T</w:t>
            </w:r>
            <w:r>
              <w:t>reatment of Alzheimer's Disease, 10-Aug-2016, Journal of Alzheimers Disease : Jad, 54(1):373-81</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37">
              <w:r>
                <w:rPr>
                  <w:color w:val="0000FF" w:themeColor="hyperlink"/>
                  <w:u w:val="single"/>
                </w:rPr>
                <w:t>27115509</w:t>
              </w:r>
            </w:hyperlink>
            <w:r>
              <w:t xml:space="preserve"> ['Yesavage JA', 'Taylor JL', 'Friedman L', 'Rosenberg PB', 'Lazzeroni LC', 'Leoutsakos JS', 'Kinoshita LM', 'Perlow MJ', 'Munro CA', 'Devanand DP', 'Drye LT', '</w:t>
            </w:r>
            <w:r>
              <w:rPr>
                <w:b/>
                <w:u w:val="single"/>
              </w:rPr>
              <w:t>Mintzer JE</w:t>
            </w:r>
            <w:r>
              <w:t>', 'Pollock BG', 'Porsteinsson AP', 'Schneider LS', 'Shade DM', 'Weintraub D', 'Lyket</w:t>
            </w:r>
            <w:r>
              <w:t>sos CG', 'Noda A'], Principal components analysis of agitation outcomes in Alzheimer's disease, Aug-2016, 16-Apr-2016, Journal of Psychiatric Research, 79:4-7</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38">
              <w:r>
                <w:rPr>
                  <w:color w:val="0000FF" w:themeColor="hyperlink"/>
                  <w:u w:val="single"/>
                </w:rPr>
                <w:t>26611790</w:t>
              </w:r>
            </w:hyperlink>
            <w:r>
              <w:t xml:space="preserve"> ['Akil A', 'Bies RR', 'P</w:t>
            </w:r>
            <w:r>
              <w:t>ollock BG', 'Avramopoulos D', 'Devanand DP', '</w:t>
            </w:r>
            <w:r>
              <w:rPr>
                <w:b/>
                <w:u w:val="single"/>
              </w:rPr>
              <w:t>Mintzer JE</w:t>
            </w:r>
            <w:r>
              <w:t>', 'Porsteinsson AP', 'Schneider LS', 'Weintraub D', 'Yesavage J', 'Shade DM', 'Lyketsos CG'], A population pharmacokinetic model for R- and S-citalopram and desmethylcitalopram in Alzheimer's disease</w:t>
            </w:r>
            <w:r>
              <w:t xml:space="preserve"> patients with agitation, Feb-2016, 26-Nov-2015, Journal of Pharmacokinetics and Pharmacodynamics, 43(1):99-109</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39">
              <w:r>
                <w:rPr>
                  <w:color w:val="0000FF" w:themeColor="hyperlink"/>
                  <w:u w:val="single"/>
                </w:rPr>
                <w:t>26400852</w:t>
              </w:r>
            </w:hyperlink>
            <w:r>
              <w:t xml:space="preserve"> ['Pravatà E', 'Tavernier J', 'Parker R', 'Vavro H', '</w:t>
            </w:r>
            <w:r>
              <w:rPr>
                <w:b/>
                <w:u w:val="single"/>
              </w:rPr>
              <w:t>Mintzer JE</w:t>
            </w:r>
            <w:r>
              <w:t>', 'Spam</w:t>
            </w:r>
            <w:r>
              <w:t>pinato MV'], The neural correlates of anomia in the conversion from mild cognitive impairment to Alzheimer's disease, Jan-2016, 23-Sep-2015, Neuroradiology, 58(1):59-67</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lastRenderedPageBreak/>
              <w:t>30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40">
              <w:r>
                <w:rPr>
                  <w:color w:val="0000FF" w:themeColor="hyperlink"/>
                  <w:u w:val="single"/>
                </w:rPr>
                <w:t>25355137</w:t>
              </w:r>
            </w:hyperlink>
            <w:r>
              <w:t xml:space="preserve"> ['Fernandes L', 'Mateos R', 'Engedal K', 'von Gunten A', 'Stek ML', 'Ramakrishnan A', 'Ihl R', 'Wang H', '</w:t>
            </w:r>
            <w:r>
              <w:rPr>
                <w:b/>
                <w:u w:val="single"/>
              </w:rPr>
              <w:t>Mintzer J</w:t>
            </w:r>
            <w:r>
              <w:t>', 'Brodaty H'], The state of psychogeriatrics in Europe: challenges and opportunities in six European countries, Aug-2015, 30-Oct-2014, Int</w:t>
            </w:r>
            <w:r>
              <w:t>ernational Psychogeriatrics, 27(8):1243-6</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41">
              <w:r>
                <w:rPr>
                  <w:color w:val="0000FF" w:themeColor="hyperlink"/>
                  <w:u w:val="single"/>
                </w:rPr>
                <w:t>28911722</w:t>
              </w:r>
            </w:hyperlink>
            <w:r>
              <w:t xml:space="preserve"> ['Ruiz A', 'Hernández I', 'Ronsende-Roca M', 'González-Pérez A', 'Rodriguez-Noriega E', 'Ramírez-Lorca R', 'Mauleón A', 'Moreno-Rey C', 'Bosw</w:t>
            </w:r>
            <w:r>
              <w:t>ell L', 'Tune L', 'Valero S', 'Alegret M', 'Gayán J', 'Becker JT', 'Real LM', 'Tárraga L', 'Ballard C', 'Terrin M', 'Sherman S', 'Payami H', 'López OL', '</w:t>
            </w:r>
            <w:r>
              <w:rPr>
                <w:b/>
                <w:u w:val="single"/>
              </w:rPr>
              <w:t>Mintzer JE</w:t>
            </w:r>
            <w:r>
              <w:t xml:space="preserve">', 'Boada M'], Erratum to "Exploratory analysis of seven Alzheimer's disease genes: disease </w:t>
            </w:r>
            <w:r>
              <w:t>progression" Neurobiol. Aging 34 (2013) 1310.e1-1310.e7, Nov-2014, 17-Sep-2014, Neurobiology of Aging, 35(11):2661</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42">
              <w:r>
                <w:rPr>
                  <w:color w:val="0000FF" w:themeColor="hyperlink"/>
                  <w:u w:val="single"/>
                </w:rPr>
                <w:t>23895105</w:t>
              </w:r>
            </w:hyperlink>
            <w:r>
              <w:t xml:space="preserve"> ['Krishna V', 'Andrews H', 'Varma A', '</w:t>
            </w:r>
            <w:r>
              <w:rPr>
                <w:b/>
                <w:u w:val="single"/>
              </w:rPr>
              <w:t>Mintzer J</w:t>
            </w:r>
            <w:r>
              <w:t>', 'Kindy MS', 'Gues</w:t>
            </w:r>
            <w:r>
              <w:t>t J'], Spinal cord injury: how can we improve the classification and quantification of its severity and prognosis?, 1-Feb-2014, Journal of Neurotrauma, 31(3):215-27</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43">
              <w:r>
                <w:rPr>
                  <w:color w:val="0000FF" w:themeColor="hyperlink"/>
                  <w:u w:val="single"/>
                </w:rPr>
                <w:t>24359038</w:t>
              </w:r>
            </w:hyperlink>
            <w:r>
              <w:t xml:space="preserve"> ['Merritt C', 'Har</w:t>
            </w:r>
            <w:r>
              <w:t>an JP', '</w:t>
            </w:r>
            <w:r>
              <w:rPr>
                <w:b/>
                <w:u w:val="single"/>
              </w:rPr>
              <w:t>Mintzer J</w:t>
            </w:r>
            <w:r>
              <w:t>', 'Stricker J', 'Merchant RC'], All purulence is local - epidemiology and management of skin and soft tissue infections in three urban emergency departments, 20-Dec-2013, 20-Dec-2013, Bmc Emergency Medicine, 13:26</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44">
              <w:r>
                <w:rPr>
                  <w:color w:val="0000FF" w:themeColor="hyperlink"/>
                  <w:u w:val="single"/>
                </w:rPr>
                <w:t>23845448</w:t>
              </w:r>
            </w:hyperlink>
            <w:r>
              <w:t xml:space="preserve"> ['Wang H', 'Fernandes L', 'Oster S', 'Takeda M', 'Brodaty H', '</w:t>
            </w:r>
            <w:r>
              <w:rPr>
                <w:b/>
                <w:u w:val="single"/>
              </w:rPr>
              <w:t>Mintzer JE</w:t>
            </w:r>
            <w:r>
              <w:t>'], The state of psychogeriatrics in different regions of the world: challenges and opportunities, Oct-2013, 12-Jul-2013, Internation</w:t>
            </w:r>
            <w:r>
              <w:t>al Psychogeriatrics, 25(10):1563-9</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45">
              <w:r>
                <w:rPr>
                  <w:color w:val="0000FF" w:themeColor="hyperlink"/>
                  <w:u w:val="single"/>
                </w:rPr>
                <w:t>23036585</w:t>
              </w:r>
            </w:hyperlink>
            <w:r>
              <w:t xml:space="preserve"> ['Ruiz A', 'Hernández I', 'Ronsende-Roca M', 'González-Pérez A', 'Rodriguez-Noriega E', 'Ramírez-Lorca R', 'Mauleón A', 'Moreno-Rey C', 'Boswell L', 'Tune L', 'Valero S', 'Alegret M', 'Gayán J', 'Becker JT', 'Real LM', 'Tárraga L', 'Ballard C', 'Terrin M'</w:t>
            </w:r>
            <w:r>
              <w:t>, 'Sherman S', 'Payami H', 'López OL', '</w:t>
            </w:r>
            <w:r>
              <w:rPr>
                <w:b/>
                <w:u w:val="single"/>
              </w:rPr>
              <w:t>Mintzer JE</w:t>
            </w:r>
            <w:r>
              <w:t>', 'Boada M'], Exploratory analysis of seven Alzheimer's disease genes: disease progression, Apr-2013, 1-Oct-2012, Neurobiology of Aging, 34(4):1310.e1-7</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46">
              <w:r>
                <w:rPr>
                  <w:color w:val="0000FF" w:themeColor="hyperlink"/>
                  <w:u w:val="single"/>
                </w:rPr>
                <w:t>23298713</w:t>
              </w:r>
            </w:hyperlink>
            <w:r>
              <w:t xml:space="preserve"> ['Horner MD', '</w:t>
            </w:r>
            <w:r>
              <w:rPr>
                <w:b/>
                <w:u w:val="single"/>
              </w:rPr>
              <w:t>Mintzer JE</w:t>
            </w:r>
            <w:r>
              <w:t>', 'Turner TH', 'Edmiston KR', 'Brawman-Mintzer O'], Attentional functioning in patients with posttraumatic stress disorder: a preliminary study, Apr-2013, 8-Jan-2013, Cns Spectrums, 18(2):90-4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47">
              <w:r>
                <w:rPr>
                  <w:color w:val="0000FF" w:themeColor="hyperlink"/>
                  <w:u w:val="single"/>
                </w:rPr>
                <w:t>22343285</w:t>
              </w:r>
            </w:hyperlink>
            <w:r>
              <w:t xml:space="preserve"> ['Bakken TE', 'Roddey JC', 'Djurovic S', 'Akshoomoff N', 'Amaral DG', 'Bloss CS', 'Casey BJ', 'Chang L', 'Ernst TM', 'Gruen JR', 'Jernigan TL', 'Kaufmann WE', 'Kenet T', 'Kennedy DN', 'Kuperman JM', </w:t>
            </w:r>
            <w:r>
              <w:t xml:space="preserve">'Murray SS', 'Sowell ER', 'Rimol LM', 'Mattingsdal M', 'Melle I', 'Agartz I', 'Andreassen OA', 'Schork NJ', 'Dale AM', 'Weiner M', 'Aisen P', 'Petersen R', 'Jack CR Jr', 'Jagust W', 'Trojanowki JQ', 'Toga AW', 'Beckett L', 'Green RC', 'Saykin AJ', 'Morris </w:t>
            </w:r>
            <w:r>
              <w:t>J', 'Liu E', 'Montine T', 'Gamst A', 'Thomas RG', 'Donohue M', 'Walter S', 'Gessert D', 'Sather T', 'Harvey D', 'Kornak J', 'Dale A', 'Bernstein M', 'Felmlee J', 'Fox N', 'Thompson P', 'Schuff N', 'Alexander G', 'DeCarli C', 'Bandy D', 'Koeppe RA', 'Foster</w:t>
            </w:r>
            <w:r>
              <w:t xml:space="preserve"> N', 'Reiman EM', 'Chen K', 'Mathis C', 'Cairns NJ', 'Taylor-Reinwald L', 'Trojanowki JQ', 'Shaw L', 'Lee VM', 'Korecka M', 'Crawford K', 'Neu S', 'Foroud TM', 'Potkin S', 'Shen L', 'Kachaturian Z', 'Frank R', 'Snyder PJ', 'Molchan S', 'Kaye J', 'Quinn J',</w:t>
            </w:r>
            <w:r>
              <w:t xml:space="preserve"> 'Lind B', 'Dolen S', 'Schneider LS', 'Pawluczyk S', 'Spann BM', 'Brewer J', 'Vanderswag H', 'Heidebrink JL', 'Lord JL', 'Johnson K', 'Doody RS', 'Villanueva-Meyer J', 'Chowdhury M', 'Stern Y', 'Honig LS', 'Bell KL', 'Morris JC', 'Ances B', 'Carroll M', 'L</w:t>
            </w:r>
            <w:r>
              <w:t>eon S', 'Mintun MA', 'Schneider S', 'Marson D', 'Griffith R', 'Clark D', 'Grossman H', 'Mitsis E', 'Romirowsky A', 'deToledo-Morrell L', 'Shah RC', 'Duara R', 'Varon D', 'Roberts P', 'Albert M', 'Onyike C', 'Kielb S', 'Rusinek H', 'de Leon MJ', 'Glodzik L'</w:t>
            </w:r>
            <w:r>
              <w:t>, 'De Santi S', 'Doraiswamy PM', 'Petrella JR', 'Coleman RE', 'Arnold SE', 'Karlawish JH', 'Wolk D', 'Smith CD', 'Jicha G', 'Hardy P', 'Lopez OL', 'Oakley M', 'Simpson DM', 'Porsteinsson AP', 'Goldstein BS', 'Martin K', 'Makino KM', 'Ismail MS', 'Brand C',</w:t>
            </w:r>
            <w:r>
              <w:t xml:space="preserve"> 'Mulnard RA', 'Thai G', 'Mc-Adams-Ortiz C', 'Womack K', 'Mathews D', 'Quiceno M', 'Diaz-Arrastia R', 'King R', 'Weiner M', 'Martin-Cook K', 'DeVous M', 'Levey AI', 'Lah JJ', 'Cellar JS', 'Burns JM', 'Anderson HS', 'Swerdlow RH', 'Apostolova L', 'Lu PH', '</w:t>
            </w:r>
            <w:r>
              <w:t>Bartzokis G', 'Silverman DH', 'Graff-Radford NR', 'Parfitt F', 'Johnson H', 'Farlow MR', 'Hake AM', 'Matthews BR', 'Herring S', 'van Dyck CH', 'Carson RE', 'MacAvoy MG', 'Chertkow H', 'Bergman H', 'Hosein C', 'Black S', 'Stefanovic B', 'Caldwell C', 'Ging-</w:t>
            </w:r>
            <w:r>
              <w:t>Yuek', 'Hsiung R', 'Feldman H', 'Mudge B', 'Assaly M', 'Kertesz A', 'Rogers J', 'Trost D', 'Bernick C', 'Munic D', 'Kerwin D', 'Mesulam MM', 'Lipowski K', 'Wu CK', 'Johnson N', 'Sadowsky C', 'Martinez W', 'Villena T', 'Turner RS', 'Johnson K', 'Reynolds B'</w:t>
            </w:r>
            <w:r>
              <w:t>, 'Sperling RA', 'Johnson KA', 'Marshall G', 'Frey M', 'Yesavage J', 'Taylor JL', 'Lane B', 'Rosen A', 'Tinklenberg J', 'Sabbagh M', 'Belden C', 'Jacobson S', 'Kowall N', 'Killiany R', 'Budson AE', 'Norbash A', 'Johnson PL', 'Obisesan TO', 'Wolday S', 'Bwa</w:t>
            </w:r>
            <w:r>
              <w:t>yo SK', 'Lerner A', 'Hudson L', 'Ogrocki P', 'Fletcher E', 'Carmichael O', 'Olichney J', 'Kittur S', 'Borrie M', 'Lee TY', 'Bartha R', 'Johnson S', 'Asthana S', 'Carlsson CM', 'Potkin SG', 'Preda A', 'Nguyen D', 'Tariot P', 'Fleisher A', 'Reeder S', 'Bates</w:t>
            </w:r>
            <w:r>
              <w:t xml:space="preserve"> V', 'Capote H', 'Rainka M', 'Scharre DW', 'Kataki M', 'Zimmerman EA', 'Celmins D', 'Brown AD', 'Pearlson GD', 'Blank K', 'Anderson K', 'Santulli RB', 'Schwartz ES', 'Sink KM', 'Williamson JD', 'Garg P', 'Watkins F', 'Ott BR', 'Querfurth H', 'Tremont G', '</w:t>
            </w:r>
            <w:r>
              <w:t>Salloway S', 'Malloy P', 'Correia S', 'Rosen HJ', 'Miller BL', '</w:t>
            </w:r>
            <w:r>
              <w:rPr>
                <w:b/>
                <w:u w:val="single"/>
              </w:rPr>
              <w:t>Mintzer J</w:t>
            </w:r>
            <w:r>
              <w:t>', 'Longmire CF', 'Spicer K', 'Finger E', 'Rachinsky I', 'Drost D', 'Jernigan T', 'McCabe C', 'Grant E', 'Ernst T', 'Kuperman J', 'Chung Y', 'Murray S', 'Bloss C', 'Darst B', 'Pritche</w:t>
            </w:r>
            <w:r>
              <w:t>tt L', 'Saito A', 'Amaral D', 'DiNino M', 'Eyngorina B', 'Sowell E', 'Houston S', 'Soderberg L', 'Kaufmann W', 'van Zijl P', 'Rizzo-Busack H', 'Javid M', 'Mehta N', 'Ruberry E', 'Powers A', 'Rosen B', 'Gebhard N', 'Manigan H', 'Frazier J', 'Kennedy D', 'Ya</w:t>
            </w:r>
            <w:r>
              <w:t xml:space="preserve">kutis L', 'Hill M', 'Gruen J', 'Bosson-Heenan J', 'Carlson H'], Association of common genetic variants in GPCPD1 with scaling of visual cortical surface area in humans, </w:t>
            </w:r>
            <w:r>
              <w:lastRenderedPageBreak/>
              <w:t xml:space="preserve">6-Mar-2012, 16-Feb-2012, Proceedings of the National Academy of Sciences of the United </w:t>
            </w:r>
            <w:r>
              <w:t>States of America, 109(10):3985-90</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lastRenderedPageBreak/>
              <w:t>38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48">
              <w:r>
                <w:rPr>
                  <w:color w:val="0000FF" w:themeColor="hyperlink"/>
                  <w:u w:val="single"/>
                </w:rPr>
                <w:t>22228829</w:t>
              </w:r>
            </w:hyperlink>
            <w:r>
              <w:t xml:space="preserve"> ['Peters ME', 'Vaidya V', 'Drye LT', 'Rosenberg PB', 'Martin BK', 'Porsteinsson AP', 'Frangakis CE', '</w:t>
            </w:r>
            <w:r>
              <w:rPr>
                <w:b/>
                <w:u w:val="single"/>
              </w:rPr>
              <w:t>Mintzer J</w:t>
            </w:r>
            <w:r>
              <w:t>', 'Weintraub D', 'Schneider LS', 'Ra</w:t>
            </w:r>
            <w:r>
              <w:t>bins PV', 'Munro CA', 'Meinert CL', 'Lyketsos CG', 'Avramopoulos D'], Sertraline for the treatment of depression in Alzheimer disease: genetic influences, Dec-2011, Journal of Geriatric Psychiatry and Neurology, 24(4):222-8</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49">
              <w:r>
                <w:rPr>
                  <w:color w:val="0000FF" w:themeColor="hyperlink"/>
                  <w:u w:val="single"/>
                </w:rPr>
                <w:t>22014127</w:t>
              </w:r>
            </w:hyperlink>
            <w:r>
              <w:t xml:space="preserve"> ['</w:t>
            </w:r>
            <w:r>
              <w:rPr>
                <w:b/>
                <w:u w:val="single"/>
              </w:rPr>
              <w:t>Mintzer J</w:t>
            </w:r>
            <w:r>
              <w:t>', "O'Neill C"], Depression in Alzheimer's disease: consequence or contributing factor?, Nov-2011, Expert Review of Neurotherapeutics, 11(11):1501-3</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50">
              <w:r>
                <w:rPr>
                  <w:color w:val="0000FF" w:themeColor="hyperlink"/>
                  <w:u w:val="single"/>
                </w:rPr>
                <w:t>21163916</w:t>
              </w:r>
            </w:hyperlink>
            <w:r>
              <w:t xml:space="preserve"> ['Spampinato MV', 'Rumboldt Z', 'Hosker RJ', '</w:t>
            </w:r>
            <w:r>
              <w:rPr>
                <w:b/>
                <w:u w:val="single"/>
              </w:rPr>
              <w:t>Mintzer JE</w:t>
            </w:r>
            <w:r>
              <w:t>'], Apolipoprotein E and gray matter volume loss in patients with mild cognitive impairment and Alzheimer disease, Mar-2011, 16-Dec-2010, Radiology, 258(3):</w:t>
            </w:r>
            <w:r>
              <w:t>843-52</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51">
              <w:r>
                <w:rPr>
                  <w:color w:val="0000FF" w:themeColor="hyperlink"/>
                  <w:u w:val="single"/>
                </w:rPr>
                <w:t>19276625</w:t>
              </w:r>
            </w:hyperlink>
            <w:r>
              <w:t xml:space="preserve"> ['Bachman DL', 'Stuckey M', 'Ebeling M', 'Wagner MT', 'Evans WJ', 'Hirth V', 'Walker A', 'Memon M', 'Joglekar R', 'Faison W', '</w:t>
            </w:r>
            <w:r>
              <w:rPr>
                <w:b/>
                <w:u w:val="single"/>
              </w:rPr>
              <w:t>Mintzer JE</w:t>
            </w:r>
            <w:r>
              <w:t>'], Establishment of a predominantly Af</w:t>
            </w:r>
            <w:r>
              <w:t>rican-American cohort for the study of Alzheimer's disease: the South Carolina Alzheimer's disease clinical core, 2009, 10-Mar-2009, Dementia and Geriatric Cognitive Disorders, 27(4):329-36</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52">
              <w:r>
                <w:rPr>
                  <w:color w:val="0000FF" w:themeColor="hyperlink"/>
                  <w:u w:val="single"/>
                </w:rPr>
                <w:t>18</w:t>
              </w:r>
              <w:r>
                <w:rPr>
                  <w:color w:val="0000FF" w:themeColor="hyperlink"/>
                  <w:u w:val="single"/>
                </w:rPr>
                <w:t>778191</w:t>
              </w:r>
            </w:hyperlink>
            <w:r>
              <w:t xml:space="preserve"> ['McNeal KM', 'Meyer RP', 'Lukacs K', 'Senseney A', '</w:t>
            </w:r>
            <w:r>
              <w:rPr>
                <w:b/>
                <w:u w:val="single"/>
              </w:rPr>
              <w:t>Mintzer J</w:t>
            </w:r>
            <w:r>
              <w:t>'], Using risperidone for Alzheimer's dementia-associated psychosis, Oct-2008, Expert Opinion On Pharmacotherapy, 9(14):2537-43</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53">
              <w:r>
                <w:rPr>
                  <w:color w:val="0000FF" w:themeColor="hyperlink"/>
                  <w:u w:val="single"/>
                </w:rPr>
                <w:t>19058734</w:t>
              </w:r>
            </w:hyperlink>
            <w:r>
              <w:t xml:space="preserve"> ['Laditka JN', 'Laditka SB', 'Cornman CB', 'Porter CN', 'Davis DR', '</w:t>
            </w:r>
            <w:r>
              <w:rPr>
                <w:b/>
                <w:u w:val="single"/>
              </w:rPr>
              <w:t>Mintzer J</w:t>
            </w:r>
            <w:r>
              <w:t>'], Notably higher rates of vascular risk factors and dementia among African Americans in South Carolina: oppor</w:t>
            </w:r>
            <w:r>
              <w:t>tunities for public health intervention, Oct-2008, Journal of the South Carolina Medical Association, 104(7):219-22</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54">
              <w:r>
                <w:rPr>
                  <w:color w:val="0000FF" w:themeColor="hyperlink"/>
                  <w:u w:val="single"/>
                </w:rPr>
                <w:t>18631951</w:t>
              </w:r>
            </w:hyperlink>
            <w:r>
              <w:t xml:space="preserve"> ['Salloway S', '</w:t>
            </w:r>
            <w:r>
              <w:rPr>
                <w:b/>
                <w:u w:val="single"/>
              </w:rPr>
              <w:t>Mintzer J</w:t>
            </w:r>
            <w:r>
              <w:t>', 'Weiner MF', 'Cummings JL'], Disease-mo</w:t>
            </w:r>
            <w:r>
              <w:t>difying therapies in Alzheimer's disease, Mar-2008, 20-Feb-2008, Alzheimers &amp; Dementia : the Journal of the Alzheimers Association, 4(2):65-79</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55">
              <w:r>
                <w:rPr>
                  <w:color w:val="0000FF" w:themeColor="hyperlink"/>
                  <w:u w:val="single"/>
                </w:rPr>
                <w:t>18407715</w:t>
              </w:r>
            </w:hyperlink>
            <w:r>
              <w:t xml:space="preserve"> ['Kirbach S', 'Simpson K', 'Nietert PJ',</w:t>
            </w:r>
            <w:r>
              <w:t xml:space="preserve"> '</w:t>
            </w:r>
            <w:r>
              <w:rPr>
                <w:b/>
                <w:u w:val="single"/>
              </w:rPr>
              <w:t>Mintzer J</w:t>
            </w:r>
            <w:r>
              <w:t>'], A markov model of the cost effectiveness of olanzapine treatment for agitation and psychosis in Alzheimer's disease, 2008, Clinical Drug Investigation, 28(5):291-303</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56">
              <w:r>
                <w:rPr>
                  <w:color w:val="0000FF" w:themeColor="hyperlink"/>
                  <w:u w:val="single"/>
                </w:rPr>
                <w:t>17921754</w:t>
              </w:r>
            </w:hyperlink>
            <w:r>
              <w:t xml:space="preserve"> ['</w:t>
            </w:r>
            <w:r>
              <w:t>Broadway J', '</w:t>
            </w:r>
            <w:r>
              <w:rPr>
                <w:b/>
                <w:u w:val="single"/>
              </w:rPr>
              <w:t>Mintzer J</w:t>
            </w:r>
            <w:r>
              <w:t>'], The many faces of psychosis in the elderly, Nov-2007, Current Opinion in Psychiatry, 20(6):551-8</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57">
              <w:r>
                <w:rPr>
                  <w:color w:val="0000FF" w:themeColor="hyperlink"/>
                  <w:u w:val="single"/>
                </w:rPr>
                <w:t>17451614</w:t>
              </w:r>
            </w:hyperlink>
            <w:r>
              <w:t xml:space="preserve"> ['Faison WE', 'Schultz SK', 'Aerssens J', 'Alvidrez J', 'An</w:t>
            </w:r>
            <w:r>
              <w:t>and R', 'Farrer LA', 'Jarvik L', 'Manly J', 'McRae T', 'Murphy GM Jr', 'Olin JT', 'Regier D', 'Sano M', '</w:t>
            </w:r>
            <w:r>
              <w:rPr>
                <w:b/>
                <w:u w:val="single"/>
              </w:rPr>
              <w:t>Mintzer JE</w:t>
            </w:r>
            <w:r>
              <w:t>'], Potential ethnic modifiers in the assessment and treatment of Alzheimer's disease: challenges for the future, Jun-2007, 23-Apr-2007, Inte</w:t>
            </w:r>
            <w:r>
              <w:t>rnational Psychogeriatrics, 19(3):539-58</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58">
              <w:r>
                <w:rPr>
                  <w:color w:val="0000FF" w:themeColor="hyperlink"/>
                  <w:u w:val="single"/>
                </w:rPr>
                <w:t>17471598</w:t>
              </w:r>
            </w:hyperlink>
            <w:r>
              <w:t xml:space="preserve"> ['Katz I', 'de Deyn PP', '</w:t>
            </w:r>
            <w:r>
              <w:rPr>
                <w:b/>
                <w:u w:val="single"/>
              </w:rPr>
              <w:t>Mintzer J</w:t>
            </w:r>
            <w:r>
              <w:t xml:space="preserve">', 'Greenspan A', 'Zhu Y', 'Brodaty H'], The efficacy and safety of risperidone in the treatment of </w:t>
            </w:r>
            <w:r>
              <w:t>psychosis of Alzheimer's disease and mixed dementia: a meta-analysis of 4 placebo-controlled clinical trials, May-2007, International Journal of Geriatric Psychiatry, 22(5):475-84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59">
              <w:r>
                <w:rPr>
                  <w:color w:val="0000FF" w:themeColor="hyperlink"/>
                  <w:u w:val="single"/>
                </w:rPr>
                <w:t>17296283</w:t>
              </w:r>
            </w:hyperlink>
            <w:r>
              <w:t xml:space="preserve"> ['W</w:t>
            </w:r>
            <w:r>
              <w:t>agner MT', 'Wymer JH', 'Carlozzi NE', 'Bachman D', 'Walker A', '</w:t>
            </w:r>
            <w:r>
              <w:rPr>
                <w:b/>
                <w:u w:val="single"/>
              </w:rPr>
              <w:t>Mintzer J</w:t>
            </w:r>
            <w:r>
              <w:t>'], Preliminary examination of progression of Alzheimer's disease in a rural Southern African American cohort, Mar-2007, 12-Feb-2007, Archives of Clinical Neuropsychology : the Offici</w:t>
            </w:r>
            <w:r>
              <w:t>al Journal of the National Academy of Neuropsychologists, 22(3):405-14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60">
              <w:r>
                <w:rPr>
                  <w:color w:val="0000FF" w:themeColor="hyperlink"/>
                  <w:u w:val="single"/>
                </w:rPr>
                <w:t>16965189</w:t>
              </w:r>
            </w:hyperlink>
            <w:r>
              <w:t xml:space="preserve"> ['</w:t>
            </w:r>
            <w:r>
              <w:rPr>
                <w:b/>
                <w:u w:val="single"/>
              </w:rPr>
              <w:t>Mintzer JE</w:t>
            </w:r>
            <w:r>
              <w:t>'], Introduction: the clinical impact of agitation in various psychiatric disorders: management cons</w:t>
            </w:r>
            <w:r>
              <w:t>ensus and controversies, 2006, The Journal of Clinical Psychiatry, 67 Suppl 10:3-5</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61">
              <w:r>
                <w:rPr>
                  <w:color w:val="0000FF" w:themeColor="hyperlink"/>
                  <w:u w:val="single"/>
                </w:rPr>
                <w:t>16009729</w:t>
              </w:r>
            </w:hyperlink>
            <w:r>
              <w:t xml:space="preserve"> ['Faison WE', '</w:t>
            </w:r>
            <w:r>
              <w:rPr>
                <w:b/>
                <w:u w:val="single"/>
              </w:rPr>
              <w:t>Mintzer JE</w:t>
            </w:r>
            <w:r>
              <w:t xml:space="preserve">'], The growing, ethnically diverse aging population: is our field </w:t>
            </w:r>
            <w:r>
              <w:t>advancing with it?, Jul-2005, The American Journal of Geriatric Psychiatry : Official Journal of the American Association for Geriatric Psychiatry, 13(7):541-4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62">
              <w:r>
                <w:rPr>
                  <w:color w:val="0000FF" w:themeColor="hyperlink"/>
                  <w:u w:val="single"/>
                </w:rPr>
                <w:t>19595818</w:t>
              </w:r>
            </w:hyperlink>
            <w:r>
              <w:t xml:space="preserve"> ['Granholm AC', 'Bachma</w:t>
            </w:r>
            <w:r>
              <w:t>n D', '</w:t>
            </w:r>
            <w:r>
              <w:rPr>
                <w:b/>
                <w:u w:val="single"/>
              </w:rPr>
              <w:t>Mintzer J</w:t>
            </w:r>
            <w:r>
              <w:t xml:space="preserve">', 'Sambamurti K'], Commentary: "Ceramide and cholesterol: possible connections between normal aging of the brain and Alzheimer's disease. Just hypotheses or molecular pathways to be identified?" by Claudio Costantini, Rekha M.K. Kolasani, </w:t>
            </w:r>
            <w:r>
              <w:t>Luigi Puglielli, Jul-2005, Alzheimers &amp; Dementia : the Journal of the Alzheimers Association, 1(1):53-4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63">
              <w:r>
                <w:rPr>
                  <w:color w:val="0000FF" w:themeColor="hyperlink"/>
                  <w:u w:val="single"/>
                </w:rPr>
                <w:t>15764870</w:t>
              </w:r>
            </w:hyperlink>
            <w:r>
              <w:t xml:space="preserve"> ['Cohen-Mansfield J', '</w:t>
            </w:r>
            <w:r>
              <w:rPr>
                <w:b/>
                <w:u w:val="single"/>
              </w:rPr>
              <w:t>Mintzer JE</w:t>
            </w:r>
            <w:r>
              <w:t>'], Time for change: the role of nonpharmacolo</w:t>
            </w:r>
            <w:r>
              <w:t>gical interventions in treating behavior problems in nursing home residents with dementia, Mar-2005, Alzheimer Disease and Associated Disorders, 19(1):37-40</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64">
              <w:r>
                <w:rPr>
                  <w:color w:val="0000FF" w:themeColor="hyperlink"/>
                  <w:u w:val="single"/>
                </w:rPr>
                <w:t>15660424</w:t>
              </w:r>
            </w:hyperlink>
            <w:r>
              <w:t xml:space="preserve"> ['Rosenberg PB', 'Onyike C</w:t>
            </w:r>
            <w:r>
              <w:t>U', 'Katz IR', 'Porsteinsson AP', '</w:t>
            </w:r>
            <w:r>
              <w:rPr>
                <w:b/>
                <w:u w:val="single"/>
              </w:rPr>
              <w:t>Mintzer JE</w:t>
            </w:r>
            <w:r>
              <w:t>', 'Schneider LS', 'Rabins PV', 'Meinert CL', 'Martin BK', 'Lyketsos CG'], Clinical application of operationalized criteria for 'Depression of Alzheimer's Disease', Feb-2005, International Journal of Geriatric P</w:t>
            </w:r>
            <w:r>
              <w:t>sychiatry, 20(2):119-27</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65">
              <w:r>
                <w:rPr>
                  <w:color w:val="0000FF" w:themeColor="hyperlink"/>
                  <w:u w:val="single"/>
                </w:rPr>
                <w:t>15270198</w:t>
              </w:r>
            </w:hyperlink>
            <w:r>
              <w:t xml:space="preserve"> ['Sambamurti K', 'Granholm AC', 'Kindy MS', 'Bhat NR', 'Greig NH', 'Lahiri DK', '</w:t>
            </w:r>
            <w:r>
              <w:rPr>
                <w:b/>
                <w:u w:val="single"/>
              </w:rPr>
              <w:t>Mintzer JE</w:t>
            </w:r>
            <w:r>
              <w:t>'], Cholesterol and Alzheimer's disease: clinical and experimental m</w:t>
            </w:r>
            <w:r>
              <w:t>odels suggest interactions of different genetic, dietary and environmental risk factors, Aug-2004, Current Drug Targets, 5(6):517-28</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66">
              <w:r>
                <w:rPr>
                  <w:color w:val="0000FF" w:themeColor="hyperlink"/>
                  <w:u w:val="single"/>
                </w:rPr>
                <w:t>15241293</w:t>
              </w:r>
            </w:hyperlink>
            <w:r>
              <w:t xml:space="preserve"> ['</w:t>
            </w:r>
            <w:r>
              <w:rPr>
                <w:b/>
                <w:u w:val="single"/>
              </w:rPr>
              <w:t>Mintzer JE</w:t>
            </w:r>
            <w:r>
              <w:t>'], Assessing current practice in Alzh</w:t>
            </w:r>
            <w:r>
              <w:t>eimer's disease, Jul-2004, Cns Spectrums, 9(7 Suppl 5):5</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67">
              <w:r>
                <w:rPr>
                  <w:color w:val="0000FF" w:themeColor="hyperlink"/>
                  <w:u w:val="single"/>
                </w:rPr>
                <w:t>15241295</w:t>
              </w:r>
            </w:hyperlink>
            <w:r>
              <w:t xml:space="preserve"> ['</w:t>
            </w:r>
            <w:r>
              <w:rPr>
                <w:b/>
                <w:u w:val="single"/>
              </w:rPr>
              <w:t>Mintzer JE</w:t>
            </w:r>
            <w:r>
              <w:t xml:space="preserve">'], What are the challenges faced by psychiatrists in the management of Alzheimer's disease?, Jul-2004, Cns </w:t>
            </w:r>
            <w:r>
              <w:t>Spectrums, 9(7 Suppl 5):13-5</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lastRenderedPageBreak/>
              <w:t>58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68">
              <w:r>
                <w:rPr>
                  <w:color w:val="0000FF" w:themeColor="hyperlink"/>
                  <w:u w:val="single"/>
                </w:rPr>
                <w:t>14718781</w:t>
              </w:r>
            </w:hyperlink>
            <w:r>
              <w:t xml:space="preserve"> ['Frueh BC', 'Elhai JD', 'Hamner MB', 'Magruder KM', 'Sauvageot JA', '</w:t>
            </w:r>
            <w:r>
              <w:rPr>
                <w:b/>
                <w:u w:val="single"/>
              </w:rPr>
              <w:t>Mintzer J</w:t>
            </w:r>
            <w:r>
              <w:t>'], Elderly veterans with combat-related posttraumatic stress disorder in s</w:t>
            </w:r>
            <w:r>
              <w:t>pecialty care, Jan-2004, The Journal of Nervous and Mental Disease, 192(1):75-9</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59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69">
              <w:r>
                <w:rPr>
                  <w:color w:val="0000FF" w:themeColor="hyperlink"/>
                  <w:u w:val="single"/>
                </w:rPr>
                <w:t>15614310</w:t>
              </w:r>
            </w:hyperlink>
            <w:r>
              <w:t xml:space="preserve"> ['Carter RE', 'Rose DA', 'Palesch YY', '</w:t>
            </w:r>
            <w:r>
              <w:rPr>
                <w:b/>
                <w:u w:val="single"/>
              </w:rPr>
              <w:t>Mintzer JE</w:t>
            </w:r>
            <w:r>
              <w:t xml:space="preserve">'], Alzheimer's Disease in the Family Practice </w:t>
            </w:r>
            <w:r>
              <w:t>Setting: Assessment of a Screening Tool, 2004, Primary Care Companion to the Journal of Clinical Psychiatry, 6(6):234-238</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70">
              <w:r>
                <w:rPr>
                  <w:color w:val="0000FF" w:themeColor="hyperlink"/>
                  <w:u w:val="single"/>
                </w:rPr>
                <w:t>14653427</w:t>
              </w:r>
            </w:hyperlink>
            <w:r>
              <w:t xml:space="preserve"> ['</w:t>
            </w:r>
            <w:r>
              <w:rPr>
                <w:b/>
                <w:u w:val="single"/>
              </w:rPr>
              <w:t>Mintzer J</w:t>
            </w:r>
            <w:r>
              <w:t>', 'Targum SD'], Psychosis in elderly patients: cl</w:t>
            </w:r>
            <w:r>
              <w:t>assification and pharmacotherapy, Dec-2003, Journal of Geriatric Psychiatry and Neurology, 16(4):199-206</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71">
              <w:r>
                <w:rPr>
                  <w:color w:val="0000FF" w:themeColor="hyperlink"/>
                  <w:u w:val="single"/>
                </w:rPr>
                <w:t>22033825</w:t>
              </w:r>
            </w:hyperlink>
            <w:r>
              <w:t xml:space="preserve"> ['</w:t>
            </w:r>
            <w:r>
              <w:rPr>
                <w:b/>
                <w:u w:val="single"/>
              </w:rPr>
              <w:t>Mintzer J</w:t>
            </w:r>
            <w:r>
              <w:t>', 'Armstrong D', 'Faison WE'], Combination pharmacotherapy in Alzh</w:t>
            </w:r>
            <w:r>
              <w:t>eimer's disease, Sep-2003, Dialogues in Clinical Neuroscience, 5(3):299-305</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72">
              <w:r>
                <w:rPr>
                  <w:color w:val="0000FF" w:themeColor="hyperlink"/>
                  <w:u w:val="single"/>
                </w:rPr>
                <w:t>12934970</w:t>
              </w:r>
            </w:hyperlink>
            <w:r>
              <w:t xml:space="preserve"> ['</w:t>
            </w:r>
            <w:r>
              <w:rPr>
                <w:b/>
                <w:u w:val="single"/>
              </w:rPr>
              <w:t>Mintzer JE</w:t>
            </w:r>
            <w:r>
              <w:t>'], The search for better noncholinergic treatment options for Alzheimer's disease, 2003, The J</w:t>
            </w:r>
            <w:r>
              <w:t>ournal of Clinical Psychiatry, 64 Suppl 9:18-22</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73">
              <w:r>
                <w:rPr>
                  <w:color w:val="0000FF" w:themeColor="hyperlink"/>
                  <w:u w:val="single"/>
                </w:rPr>
                <w:t>15131522</w:t>
              </w:r>
            </w:hyperlink>
            <w:r>
              <w:t xml:space="preserve"> ['DeVane CL', '</w:t>
            </w:r>
            <w:r>
              <w:rPr>
                <w:b/>
                <w:u w:val="single"/>
              </w:rPr>
              <w:t>Mintzer J</w:t>
            </w:r>
            <w:r>
              <w:t>'], Risperidone in the management of psychiatric and neurodegenerative disease in the elderly: an update, 2003,</w:t>
            </w:r>
            <w:r>
              <w:t xml:space="preserve"> Psychopharmacology Bulletin, 37(4):116-32</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74">
              <w:r>
                <w:rPr>
                  <w:color w:val="0000FF" w:themeColor="hyperlink"/>
                  <w:u w:val="single"/>
                </w:rPr>
                <w:t>11584984</w:t>
              </w:r>
            </w:hyperlink>
            <w:r>
              <w:t xml:space="preserve"> ['</w:t>
            </w:r>
            <w:r>
              <w:rPr>
                <w:b/>
                <w:u w:val="single"/>
              </w:rPr>
              <w:t>Mintzer JE</w:t>
            </w:r>
            <w:r>
              <w:t>'], Underlying mechanisms of psychosis and aggression in patients with Alzheimer's disease, 2001, The Journal of Clinical Psychi</w:t>
            </w:r>
            <w:r>
              <w:t>atry, 62 Suppl 21:23-5</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75">
              <w:r>
                <w:rPr>
                  <w:color w:val="0000FF" w:themeColor="hyperlink"/>
                  <w:u w:val="single"/>
                </w:rPr>
                <w:t>11089480</w:t>
              </w:r>
            </w:hyperlink>
            <w:r>
              <w:t xml:space="preserve"> ['</w:t>
            </w:r>
            <w:r>
              <w:rPr>
                <w:b/>
                <w:u w:val="single"/>
              </w:rPr>
              <w:t>Mintzer J</w:t>
            </w:r>
            <w:r>
              <w:t>', 'Burns A'], Anticholinergic side-effects of drugs in elderly people, Sep-2000, Journal of the Royal Society of Medicine, 93(9):457-62</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76">
              <w:r>
                <w:rPr>
                  <w:color w:val="0000FF" w:themeColor="hyperlink"/>
                  <w:u w:val="single"/>
                </w:rPr>
                <w:t>9807649</w:t>
              </w:r>
            </w:hyperlink>
            <w:r>
              <w:t xml:space="preserve"> ['</w:t>
            </w:r>
            <w:r>
              <w:rPr>
                <w:b/>
                <w:u w:val="single"/>
              </w:rPr>
              <w:t>Mintzer J</w:t>
            </w:r>
            <w:r>
              <w:t xml:space="preserve">', 'Brawman-Mintzer O', 'Mirski DF', 'Unger R', 'Nietert P', 'Meeks A', 'Sampson R'], Fenfluramine challenge test as a marker of serotonin activity in patients with Alzheimer's dementia </w:t>
            </w:r>
            <w:r>
              <w:t>and agitation, 1-Nov-1998, Biological Psychiatry, 44(9):918-21</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77">
              <w:r>
                <w:rPr>
                  <w:color w:val="0000FF" w:themeColor="hyperlink"/>
                  <w:u w:val="single"/>
                </w:rPr>
                <w:t>9456340</w:t>
              </w:r>
            </w:hyperlink>
            <w:r>
              <w:t xml:space="preserve"> ['</w:t>
            </w:r>
            <w:r>
              <w:rPr>
                <w:b/>
                <w:u w:val="single"/>
              </w:rPr>
              <w:t>Mintzer JE</w:t>
            </w:r>
            <w:r>
              <w:t xml:space="preserve">', 'Hoernig KS', 'Mirski DF'], Treatment of agitation in patients with dementia, Feb-1998, Clinics in </w:t>
            </w:r>
            <w:r>
              <w:t>Geriatric Medicine, 14(1):147-75</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78">
              <w:r>
                <w:rPr>
                  <w:color w:val="0000FF" w:themeColor="hyperlink"/>
                  <w:u w:val="single"/>
                </w:rPr>
                <w:t>9581213</w:t>
              </w:r>
            </w:hyperlink>
            <w:r>
              <w:t xml:space="preserve"> ['</w:t>
            </w:r>
            <w:r>
              <w:rPr>
                <w:b/>
                <w:u w:val="single"/>
              </w:rPr>
              <w:t>Mintzer J</w:t>
            </w:r>
            <w:r>
              <w:t>', 'Nietert P', 'Costa K', 'Rust P', 'Hoernig K'], Identifying persons with dementia by use of a caregiver telephone interview, 1998, The Ame</w:t>
            </w:r>
            <w:r>
              <w:t>rican Journal of Geriatric Psychiatry : Official Journal of the American Association for Geriatric Psychiatry, 6(2):176-9</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69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79">
              <w:r>
                <w:rPr>
                  <w:color w:val="0000FF" w:themeColor="hyperlink"/>
                  <w:u w:val="single"/>
                </w:rPr>
                <w:t>9355171</w:t>
              </w:r>
            </w:hyperlink>
            <w:r>
              <w:t xml:space="preserve"> ['</w:t>
            </w:r>
            <w:r>
              <w:rPr>
                <w:b/>
                <w:u w:val="single"/>
              </w:rPr>
              <w:t>Mintzer JE</w:t>
            </w:r>
            <w:r>
              <w:t>', 'Colenda C', 'Waid LR', 'Lewis L', 'Meeks A', 'S</w:t>
            </w:r>
            <w:r>
              <w:t>tuckey M', 'Bachman DL', 'Saladin M', 'Sampson RR'], Effectiveness of a continuum of care using brief and partial hospitalization for agitated dementia patients, Nov-1997, Psychiatric Services (Washington, D.c.), 48(11):1435-9</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80">
              <w:r>
                <w:rPr>
                  <w:color w:val="0000FF" w:themeColor="hyperlink"/>
                  <w:u w:val="single"/>
                </w:rPr>
                <w:t>9167522</w:t>
              </w:r>
            </w:hyperlink>
            <w:r>
              <w:t xml:space="preserve"> ['Markowitz JS', 'Gill HS', 'Devane CL', '</w:t>
            </w:r>
            <w:r>
              <w:rPr>
                <w:b/>
                <w:u w:val="single"/>
              </w:rPr>
              <w:t>Mintzer JE</w:t>
            </w:r>
            <w:r>
              <w:t>'], Fluoroquinolone inhibition of clozapine metabolism, Jun-1997, The American Journal of Psychiatry, 154(6):881</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81">
              <w:r>
                <w:rPr>
                  <w:color w:val="0000FF" w:themeColor="hyperlink"/>
                  <w:u w:val="single"/>
                </w:rPr>
                <w:t>9100733</w:t>
              </w:r>
            </w:hyperlink>
            <w:r>
              <w:t xml:space="preserve"> ['Pitner JK', 'Gardner M', 'Neville M', '</w:t>
            </w:r>
            <w:r>
              <w:rPr>
                <w:b/>
                <w:u w:val="single"/>
              </w:rPr>
              <w:t>Mintzer J</w:t>
            </w:r>
            <w:r>
              <w:t>'], Zolpidem-induced psychosis in an older woman, Apr-1997, Journal of the American Geriatrics Society, 45(4):533-4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82">
              <w:r>
                <w:rPr>
                  <w:color w:val="0000FF" w:themeColor="hyperlink"/>
                  <w:u w:val="single"/>
                </w:rPr>
                <w:t>87520</w:t>
              </w:r>
              <w:r>
                <w:rPr>
                  <w:color w:val="0000FF" w:themeColor="hyperlink"/>
                  <w:u w:val="single"/>
                </w:rPr>
                <w:t>23</w:t>
              </w:r>
            </w:hyperlink>
            <w:r>
              <w:t xml:space="preserve"> ['Jackson CW', 'Pitner JK', '</w:t>
            </w:r>
            <w:r>
              <w:rPr>
                <w:b/>
                <w:u w:val="single"/>
              </w:rPr>
              <w:t>Mintzer JE</w:t>
            </w:r>
            <w:r>
              <w:t>'], Zolpidem for the treatment of agitation in elderly demented patients, Aug-1996, The Journal of Clinical Psychiatry, 57(8):372-3</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83">
              <w:r>
                <w:rPr>
                  <w:color w:val="0000FF" w:themeColor="hyperlink"/>
                  <w:u w:val="single"/>
                </w:rPr>
                <w:t>8691821</w:t>
              </w:r>
            </w:hyperlink>
            <w:r>
              <w:t xml:space="preserve"> ['</w:t>
            </w:r>
            <w:r>
              <w:rPr>
                <w:b/>
                <w:u w:val="single"/>
              </w:rPr>
              <w:t>Mintzer J</w:t>
            </w:r>
            <w:r>
              <w:rPr>
                <w:b/>
                <w:u w:val="single"/>
              </w:rPr>
              <w:t>E</w:t>
            </w:r>
            <w:r>
              <w:t>', 'Brown SA', 'Hoernig KS'], Alzheimer's disease and managed care: challenges and strategies, Jun-1996, Journal of the South Carolina Medical Association, 92(6):255-60</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84">
              <w:r>
                <w:rPr>
                  <w:color w:val="0000FF" w:themeColor="hyperlink"/>
                  <w:u w:val="single"/>
                </w:rPr>
                <w:t>8690698</w:t>
              </w:r>
            </w:hyperlink>
            <w:r>
              <w:t xml:space="preserve"> ['</w:t>
            </w:r>
            <w:r>
              <w:rPr>
                <w:b/>
                <w:u w:val="single"/>
              </w:rPr>
              <w:t>Mintzer JE</w:t>
            </w:r>
            <w:r>
              <w:t xml:space="preserve">', </w:t>
            </w:r>
            <w:r>
              <w:t>'Brawman-Mintzer O'], Agitation as a possible expression of generalized anxiety disorder in demented elderly patients: toward a treatment approach, 1996, The Journal of Clinical Psychiatry, 57 Suppl 7:55-63; discussion 73-5</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85">
              <w:r>
                <w:rPr>
                  <w:color w:val="0000FF" w:themeColor="hyperlink"/>
                  <w:u w:val="single"/>
                </w:rPr>
                <w:t>9154613</w:t>
              </w:r>
            </w:hyperlink>
            <w:r>
              <w:t xml:space="preserve"> ['</w:t>
            </w:r>
            <w:r>
              <w:rPr>
                <w:b/>
                <w:u w:val="single"/>
              </w:rPr>
              <w:t>Mintzer JE</w:t>
            </w:r>
            <w:r>
              <w:t>', 'Nietert P', 'Costa K', 'Waid LR'], Cross-cultural perspectives: agitation in demented patients in the United States, 1996, International Psychogeriatrics, 8 Suppl 3:487-90; di</w:t>
            </w:r>
            <w:r>
              <w:t>scussion 491-2</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86">
              <w:r>
                <w:rPr>
                  <w:color w:val="0000FF" w:themeColor="hyperlink"/>
                  <w:u w:val="single"/>
                </w:rPr>
                <w:t>7737956</w:t>
              </w:r>
            </w:hyperlink>
            <w:r>
              <w:t xml:space="preserve"> ['Pitner JK', '</w:t>
            </w:r>
            <w:r>
              <w:rPr>
                <w:b/>
                <w:u w:val="single"/>
              </w:rPr>
              <w:t>Mintzer JE</w:t>
            </w:r>
            <w:r>
              <w:t xml:space="preserve">', 'Pennypacker LC', 'Jackson CW'], Efficacy and adverse effects of clozapine in four elderly psychotic patients, May-1995, The Journal of </w:t>
            </w:r>
            <w:r>
              <w:t>Clinical Psychiatry, 56(5):180-5</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87">
              <w:r>
                <w:rPr>
                  <w:color w:val="0000FF" w:themeColor="hyperlink"/>
                  <w:u w:val="single"/>
                </w:rPr>
                <w:t>7853859</w:t>
              </w:r>
            </w:hyperlink>
            <w:r>
              <w:t xml:space="preserve"> ['</w:t>
            </w:r>
            <w:r>
              <w:rPr>
                <w:b/>
                <w:u w:val="single"/>
              </w:rPr>
              <w:t>Mintzer JE</w:t>
            </w:r>
            <w:r>
              <w:t>', 'Bachman D'], New approaches in the treatment of Alzheimer's disease, Nov-1994, Journal of the South Carolina Medical Association, 90(11)</w:t>
            </w:r>
            <w:r>
              <w:t>:553-9</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78</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88">
              <w:r>
                <w:rPr>
                  <w:color w:val="0000FF" w:themeColor="hyperlink"/>
                  <w:u w:val="single"/>
                </w:rPr>
                <w:t>7934004</w:t>
              </w:r>
            </w:hyperlink>
            <w:r>
              <w:t xml:space="preserve"> ['</w:t>
            </w:r>
            <w:r>
              <w:rPr>
                <w:b/>
                <w:u w:val="single"/>
              </w:rPr>
              <w:t>Mintzer JE</w:t>
            </w:r>
            <w:r>
              <w:t>', 'Lewis L', 'Pennypacker L', 'Pitner J', 'Simpson W', 'Bachman D', 'Wohlreich GM', 'Meeks A', 'Hunt S', 'Herman K'], A new approach for the management of acute psyc</w:t>
            </w:r>
            <w:r>
              <w:t>hiatric disorders in elderly demented patients, Aug-1994, Journal of the South Carolina Medical Association, 90(8):373-6</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79</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89">
              <w:r>
                <w:rPr>
                  <w:color w:val="0000FF" w:themeColor="hyperlink"/>
                  <w:u w:val="single"/>
                </w:rPr>
                <w:t>21629005</w:t>
              </w:r>
            </w:hyperlink>
            <w:r>
              <w:t xml:space="preserve"> ['</w:t>
            </w:r>
            <w:r>
              <w:rPr>
                <w:b/>
                <w:u w:val="single"/>
              </w:rPr>
              <w:t>Mintzer JE</w:t>
            </w:r>
            <w:r>
              <w:t>', 'Rubert MP', 'Herman KC'], Caregiving for Hispa</w:t>
            </w:r>
            <w:r>
              <w:t>nic Alzheimer's disease patients: understanding the problem, 1994, The American Journal of Geriatric Psychiatry : Official Journal of the American Association for Geriatric Psychiatry, 2(1):32-8</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80</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90">
              <w:r>
                <w:rPr>
                  <w:color w:val="0000FF" w:themeColor="hyperlink"/>
                  <w:u w:val="single"/>
                </w:rPr>
                <w:t>8314107</w:t>
              </w:r>
            </w:hyperlink>
            <w:r>
              <w:t xml:space="preserve"> ['</w:t>
            </w:r>
            <w:r>
              <w:rPr>
                <w:b/>
                <w:u w:val="single"/>
              </w:rPr>
              <w:t>Mintzer JE</w:t>
            </w:r>
            <w:r>
              <w:t xml:space="preserve">', 'Lewis L', 'Pennypaker L', 'Simpson W', 'Bachman D', 'Wohlreich G', 'Meeks A', 'Hunt S', 'Sampson R'], Behavioral Intensive Care Unit (BICU): a new concept in the management of acute agitated behavior in elderly demented patients, </w:t>
            </w:r>
            <w:r>
              <w:t>Dec-1993, The Gerontologist, 33(6):801-6</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81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91">
              <w:r>
                <w:rPr>
                  <w:color w:val="0000FF" w:themeColor="hyperlink"/>
                  <w:u w:val="single"/>
                </w:rPr>
                <w:t>8315195</w:t>
              </w:r>
            </w:hyperlink>
            <w:r>
              <w:t xml:space="preserve"> ['Pitner J', 'Simpson W', 'Gutierrez S', '</w:t>
            </w:r>
            <w:r>
              <w:rPr>
                <w:b/>
                <w:u w:val="single"/>
              </w:rPr>
              <w:t>Mintzer J</w:t>
            </w:r>
            <w:r>
              <w:t>'], Pentoxifylline (Trental)-induced visual hallucinations, Jul-</w:t>
            </w:r>
            <w:r>
              <w:lastRenderedPageBreak/>
              <w:t>1993, Journal of the American</w:t>
            </w:r>
            <w:r>
              <w:t xml:space="preserve"> Geriatrics Society, 41(7):782-3</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lastRenderedPageBreak/>
              <w:t>82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92">
              <w:r>
                <w:rPr>
                  <w:color w:val="0000FF" w:themeColor="hyperlink"/>
                  <w:u w:val="single"/>
                </w:rPr>
                <w:t>1430861</w:t>
              </w:r>
            </w:hyperlink>
            <w:r>
              <w:t xml:space="preserve"> ['Loewenstein DA', 'Ardila A', 'Rosselli M', 'Hayden S', 'Duara R', 'Berkowitz N', 'Linn-Fuentes P', '</w:t>
            </w:r>
            <w:r>
              <w:rPr>
                <w:b/>
                <w:u w:val="single"/>
              </w:rPr>
              <w:t>Mintzer J</w:t>
            </w:r>
            <w:r>
              <w:t>', 'Norville M', 'Eisdorfer C'], A compar</w:t>
            </w:r>
            <w:r>
              <w:t>ative analysis of functional status among Spanish- and English-speaking patients with dementia, Nov-1992, Journal of Gerontology, 47(6):P389-94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83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93">
              <w:r>
                <w:rPr>
                  <w:color w:val="0000FF" w:themeColor="hyperlink"/>
                  <w:u w:val="single"/>
                </w:rPr>
                <w:t>1643838</w:t>
              </w:r>
            </w:hyperlink>
            <w:r>
              <w:t xml:space="preserve"> ['</w:t>
            </w:r>
            <w:r>
              <w:rPr>
                <w:b/>
                <w:u w:val="single"/>
              </w:rPr>
              <w:t>Mintzer JE</w:t>
            </w:r>
            <w:r>
              <w:t xml:space="preserve">', 'Rubert MP', 'Loewenstein </w:t>
            </w:r>
            <w:r>
              <w:t>D', 'Gamez E', 'Millor A', 'Quinteros R', 'Flores L', 'Miller M', 'Rainerman A', 'Eisdorfer C'], Daughters caregiving for Hispanic and non-Hispanic Alzheimer patients: does ethnicity make a difference?, Aug-1992, Community Mental Health Journal, 28(4):293-</w:t>
            </w:r>
            <w:r>
              <w:t>303</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84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94">
              <w:r>
                <w:rPr>
                  <w:color w:val="0000FF" w:themeColor="hyperlink"/>
                  <w:u w:val="single"/>
                </w:rPr>
                <w:t>1554055</w:t>
              </w:r>
            </w:hyperlink>
            <w:r>
              <w:t xml:space="preserve"> ['</w:t>
            </w:r>
            <w:r>
              <w:rPr>
                <w:b/>
                <w:u w:val="single"/>
              </w:rPr>
              <w:t>Mintzer JE</w:t>
            </w:r>
            <w:r>
              <w:t>', 'Macera CA'], Prevalence of depressive symptoms among white and African-American caregivers of demented patients, Apr-1992, The American Journal of Psychiatry, 149(4)</w:t>
            </w:r>
            <w:r>
              <w:t>:575-6</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85</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95">
              <w:r>
                <w:rPr>
                  <w:color w:val="0000FF" w:themeColor="hyperlink"/>
                  <w:u w:val="single"/>
                </w:rPr>
                <w:t>1854466</w:t>
              </w:r>
            </w:hyperlink>
            <w:r>
              <w:t xml:space="preserve"> ['Loewenstein DA', "D'Elia L", 'Guterman A', 'Eisdorfer C', 'Wilkie F', 'LaRue A', '</w:t>
            </w:r>
            <w:r>
              <w:rPr>
                <w:b/>
                <w:u w:val="single"/>
              </w:rPr>
              <w:t>Mintzer J</w:t>
            </w:r>
            <w:r>
              <w:t xml:space="preserve">', 'Duara R'], The occurrence of different intrusive errors in patients with </w:t>
            </w:r>
            <w:r>
              <w:t>Alzheimer's disease, multiple cerebral infarctions, and major depression, May-1991, Brain and Cognition, 16(1):104-17</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86</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hyperlink r:id="rId96">
              <w:r>
                <w:rPr>
                  <w:color w:val="0000FF" w:themeColor="hyperlink"/>
                  <w:u w:val="single"/>
                </w:rPr>
                <w:t>2719520</w:t>
              </w:r>
            </w:hyperlink>
            <w:r>
              <w:t xml:space="preserve"> ['</w:t>
            </w:r>
            <w:r>
              <w:rPr>
                <w:b/>
                <w:u w:val="single"/>
              </w:rPr>
              <w:t>Mintzer J</w:t>
            </w:r>
            <w:r>
              <w:t>'], Beta-blockers and cognitive performance in older pat</w:t>
            </w:r>
            <w:r>
              <w:t>ients, May-1989, Archives of Internal Medicine, 149(5):1223-4</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87</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hyperlink r:id="rId97">
              <w:r>
                <w:rPr>
                  <w:color w:val="0000FF" w:themeColor="hyperlink"/>
                  <w:u w:val="single"/>
                </w:rPr>
                <w:t>6090850</w:t>
              </w:r>
            </w:hyperlink>
            <w:r>
              <w:t xml:space="preserve"> ['Oppenheim G', '</w:t>
            </w:r>
            <w:r>
              <w:rPr>
                <w:b/>
                <w:u w:val="single"/>
              </w:rPr>
              <w:t>Mintzer J</w:t>
            </w:r>
            <w:r>
              <w:t>', 'Halperin Y', 'Eliakim R', 'Stessman J', 'Ebstein RP'], Acute desensitization of lymphocyte be</w:t>
            </w:r>
            <w:r>
              <w:t>ta-adrenergic-stimulated adenylate cyclase in old age and Alzheimer's disease, 22-Oct-1984, Life Sciences, 35(17):1795-802</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Author: Current Perspectives on </w:t>
            </w:r>
            <w:r>
              <w:t>Centenarians: Introduction to Lifespan and Healthspan: Do Centenarians Get Dementia? [Springer, 23-Sep-2023]</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2</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Author: Alzheimer's Disease and Related Disorders: Atypical Antipsychotics in Dementia [CRC Press, 2005]</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3</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 xml:space="preserve">Author: Alzheimer's Disease: A </w:t>
            </w:r>
            <w:r>
              <w:t>Physician’s Guide to Practical Management: Long-Term Medical Care Issues [Humana Press, 2004]</w:t>
            </w:r>
          </w:p>
        </w:tc>
      </w:tr>
      <w:tr w:rsidR="00362A17" w:rsidTr="00362A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4</w:t>
            </w:r>
          </w:p>
        </w:tc>
        <w:tc>
          <w:tcPr>
            <w:tcW w:w="8934" w:type="dxa"/>
          </w:tcPr>
          <w:p w:rsidR="00362A17" w:rsidRDefault="00F02E3D">
            <w:pPr>
              <w:cnfStyle w:val="000000010000" w:firstRow="0" w:lastRow="0" w:firstColumn="0" w:lastColumn="0" w:oddVBand="0" w:evenVBand="0" w:oddHBand="0" w:evenHBand="1" w:firstRowFirstColumn="0" w:firstRowLastColumn="0" w:lastRowFirstColumn="0" w:lastRowLastColumn="0"/>
            </w:pPr>
            <w:r>
              <w:t>Author: Alzheimer’s and Parkinson’s Disease: Hormone-Stimulated Adenylate Cyclase Activity In Man: Studies With Peripheral Models [Springer, 1986]</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r>
              <w:rPr>
                <w:color w:val="000000"/>
                <w:sz w:val="18"/>
              </w:rPr>
              <w:t>S.No</w:t>
            </w:r>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362A17" w:rsidTr="0036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A17" w:rsidRDefault="00F02E3D">
            <w:r>
              <w:t>1</w:t>
            </w:r>
          </w:p>
        </w:tc>
        <w:tc>
          <w:tcPr>
            <w:tcW w:w="8934" w:type="dxa"/>
          </w:tcPr>
          <w:p w:rsidR="00362A17" w:rsidRDefault="00F02E3D">
            <w:pPr>
              <w:cnfStyle w:val="000000100000" w:firstRow="0" w:lastRow="0" w:firstColumn="0" w:lastColumn="0" w:oddVBand="0" w:evenVBand="0" w:oddHBand="1" w:evenHBand="0" w:firstRowFirstColumn="0" w:firstRowLastColumn="0" w:lastRowFirstColumn="0" w:lastRowLastColumn="0"/>
            </w:pPr>
            <w:r>
              <w:t>Mc Knight-Boyle Health Science Foundation Award, McKnight Brain Research Foundation</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F02E3D" w:rsidP="001D1E18">
            <w:pPr>
              <w:jc w:val="left"/>
              <w:rPr>
                <w:rFonts w:ascii="Arial" w:hAnsi="Arial" w:cs="Arial"/>
                <w:szCs w:val="18"/>
              </w:rPr>
            </w:pPr>
            <w:hyperlink r:id="rId98">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62A17" w:rsidRDefault="00F02E3D">
            <w:pPr>
              <w:cnfStyle w:val="000000010000" w:firstRow="0" w:lastRow="0" w:firstColumn="0" w:lastColumn="0" w:oddVBand="0" w:evenVBand="0" w:oddHBand="0" w:evenHBand="1" w:firstRowFirstColumn="0" w:firstRowLastColumn="0" w:lastRowFirstColumn="0" w:lastRowLastColumn="0"/>
            </w:pPr>
            <w:r>
              <w:t>Byron Creese; Marc Edward Agronin; Philip D Harvey; Clive Gerald Ballard</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62A17" w:rsidRDefault="00F02E3D">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Robert W Buchanan; </w:t>
            </w:r>
            <w:r>
              <w:t xml:space="preserve">Howard Martin Fillit; Lon S Schneider; Henry S Brodaty; Silvana Galderisi; Christoph Ulrich Correll; Stephen Paul Salloway; Daniel P Weintraub; Matcheri Srinivasamurthy Keshavan; Oscar Luis Lopez; Godfrey David Pearlson; Marc Edward Agronin; Manabu Ikeda; </w:t>
            </w:r>
            <w:r>
              <w:t>Peter Joseph Weiden; Leslie Lucien Citrome; Constantine George Lyketsos; Gary William Small; Paul Barton Rosenberg; Peter Francis Buckley; Deanna Lynn Kelly; George Thomas Grossberg; Rajesh Rajagopalan Tampi; Sanford Irwin Finkel; Christopher H van Dyck; S</w:t>
            </w:r>
            <w:r>
              <w:t>tephen Robert Marder; Huali Wang; Stephan H Heckers; Alireza Atri; Corinne Eleanor Fischer; Raimundo Mateos-Álvarez; Dost Öngür; John Blake Torous; Gustavo Alva; Philip H Scheltens; Krista L Lanctôt; Brent Peter Forester; Mary C Sano; Kristin Suzanne Caden</w:t>
            </w:r>
            <w:r>
              <w:t>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362A17" w:rsidRDefault="00F02E3D">
            <w:pPr>
              <w:cnfStyle w:val="000000100000" w:firstRow="0" w:lastRow="0" w:firstColumn="0" w:lastColumn="0" w:oddVBand="0" w:evenVBand="0" w:oddHBand="1" w:evenHBand="0" w:firstRowFirstColumn="0" w:firstRowLastColumn="0" w:lastRowFirstColumn="0" w:lastRowLastColumn="0"/>
            </w:pPr>
            <w:r>
              <w:t>Ariel Graff-Guerrero; George Thomas Grossberg; Gregory A Light; John Blake Torous; Rajesh Rajagopalan Tampi; Philip D Harvey; Helen Christine Kales; Clive Gerald Ballard; Subrata Sekh</w:t>
            </w:r>
            <w:r>
              <w:t>ar Banerjee; Krista L Lanctôt; Brent Peter Forester; Marc Edward Agronin; Gary William Small; Sanford Irwin Finkel; Paul Barton Rosenberg; Robert Alan Sweet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362A17" w:rsidRDefault="00F02E3D">
            <w:pPr>
              <w:cnfStyle w:val="000000010000" w:firstRow="0" w:lastRow="0" w:firstColumn="0" w:lastColumn="0" w:oddVBand="0" w:evenVBand="0" w:oddHBand="0" w:evenHBand="1" w:firstRowFirstColumn="0" w:firstRowLastColumn="0" w:lastRowFirstColumn="0" w:lastRowLastColumn="0"/>
            </w:pPr>
            <w:r>
              <w:t xml:space="preserve">Howard Martin Fillit; Lon S Schneider; Clive Gerald Ballard; Henry S </w:t>
            </w:r>
            <w:r>
              <w:t xml:space="preserve">Brodaty; Stephen Paul </w:t>
            </w:r>
            <w:r>
              <w:lastRenderedPageBreak/>
              <w:t>Salloway; Daniel P Weintraub; Oscar Luis Lopez; Godfrey David Pearlson; Constantine George Lyketsos; Gary William Small; Paul Barton Rosenberg; Nathan Herrmann; Pierre N Tariot; George Thomas Grossberg; Paul Matthew Thompson; Christop</w:t>
            </w:r>
            <w:r>
              <w:t>her H van Dyck; Huali Wang; Alireza Atri; Zahinoor Ismail; Corinne Eleanor Fischer; Davangere P Devanand; Raimundo Mateos-Álvarez; Ole Andreas Andreassen; Krista L Lanctôt; Mary C Sano; María-Eugénia Soto-Martin; Jeffrey Lee Cummings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9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E3D" w:rsidRDefault="00F02E3D" w:rsidP="0087104C">
      <w:pPr>
        <w:spacing w:after="0" w:line="240" w:lineRule="auto"/>
      </w:pPr>
      <w:r>
        <w:separator/>
      </w:r>
    </w:p>
  </w:endnote>
  <w:endnote w:type="continuationSeparator" w:id="0">
    <w:p w:rsidR="00F02E3D" w:rsidRDefault="00F02E3D"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C01A44">
          <w:rPr>
            <w:noProof/>
          </w:rPr>
          <w:t>14</w:t>
        </w:r>
        <w:r>
          <w:rPr>
            <w:noProof/>
          </w:rPr>
          <w:fldChar w:fldCharType="end"/>
        </w:r>
      </w:p>
    </w:sdtContent>
  </w:sdt>
  <w:p w:rsidR="00362A17" w:rsidRDefault="00F02E3D">
    <w:r>
      <w:rPr>
        <w:rStyle w:val="CommentStyle"/>
      </w:rPr>
      <w:t>Last Updated Date: 03-Jul-2025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E3D" w:rsidRDefault="00F02E3D" w:rsidP="0087104C">
      <w:pPr>
        <w:spacing w:after="0" w:line="240" w:lineRule="auto"/>
      </w:pPr>
      <w:r>
        <w:separator/>
      </w:r>
    </w:p>
  </w:footnote>
  <w:footnote w:type="continuationSeparator" w:id="0">
    <w:p w:rsidR="00F02E3D" w:rsidRDefault="00F02E3D"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62A17"/>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01A44"/>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2E3D"/>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1A708"/>
  <w15:docId w15:val="{5D813B85-B7E2-4C6B-B3E4-BFEEAC3D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3949763" TargetMode="External"/><Relationship Id="rId21" Type="http://schemas.openxmlformats.org/officeDocument/2006/relationships/hyperlink" Target="https://pubmed.ncbi.nlm.nih.gov/37385898" TargetMode="External"/><Relationship Id="rId42" Type="http://schemas.openxmlformats.org/officeDocument/2006/relationships/hyperlink" Target="https://pubmed.ncbi.nlm.nih.gov/23895105" TargetMode="External"/><Relationship Id="rId47" Type="http://schemas.openxmlformats.org/officeDocument/2006/relationships/hyperlink" Target="https://pubmed.ncbi.nlm.nih.gov/22343285" TargetMode="External"/><Relationship Id="rId63" Type="http://schemas.openxmlformats.org/officeDocument/2006/relationships/hyperlink" Target="https://pubmed.ncbi.nlm.nih.gov/15764870" TargetMode="External"/><Relationship Id="rId68" Type="http://schemas.openxmlformats.org/officeDocument/2006/relationships/hyperlink" Target="https://pubmed.ncbi.nlm.nih.gov/14718781" TargetMode="External"/><Relationship Id="rId84" Type="http://schemas.openxmlformats.org/officeDocument/2006/relationships/hyperlink" Target="https://pubmed.ncbi.nlm.nih.gov/8690698" TargetMode="External"/><Relationship Id="rId89" Type="http://schemas.openxmlformats.org/officeDocument/2006/relationships/hyperlink" Target="https://pubmed.ncbi.nlm.nih.gov/21629005" TargetMode="External"/><Relationship Id="rId16" Type="http://schemas.openxmlformats.org/officeDocument/2006/relationships/hyperlink" Target="https://pubmed.ncbi.nlm.nih.gov/38840027" TargetMode="External"/><Relationship Id="rId11" Type="http://schemas.openxmlformats.org/officeDocument/2006/relationships/hyperlink" Target="https://pubmed.ncbi.nlm.nih.gov/40280825" TargetMode="External"/><Relationship Id="rId32" Type="http://schemas.openxmlformats.org/officeDocument/2006/relationships/hyperlink" Target="https://pubmed.ncbi.nlm.nih.gov/30336111" TargetMode="External"/><Relationship Id="rId37" Type="http://schemas.openxmlformats.org/officeDocument/2006/relationships/hyperlink" Target="https://pubmed.ncbi.nlm.nih.gov/27115509" TargetMode="External"/><Relationship Id="rId53" Type="http://schemas.openxmlformats.org/officeDocument/2006/relationships/hyperlink" Target="https://pubmed.ncbi.nlm.nih.gov/19058734" TargetMode="External"/><Relationship Id="rId58" Type="http://schemas.openxmlformats.org/officeDocument/2006/relationships/hyperlink" Target="https://pubmed.ncbi.nlm.nih.gov/17471598" TargetMode="External"/><Relationship Id="rId74" Type="http://schemas.openxmlformats.org/officeDocument/2006/relationships/hyperlink" Target="https://pubmed.ncbi.nlm.nih.gov/11584984" TargetMode="External"/><Relationship Id="rId79" Type="http://schemas.openxmlformats.org/officeDocument/2006/relationships/hyperlink" Target="https://pubmed.ncbi.nlm.nih.gov/9355171" TargetMode="External"/><Relationship Id="rId5" Type="http://schemas.openxmlformats.org/officeDocument/2006/relationships/styles" Target="styles.xml"/><Relationship Id="rId90" Type="http://schemas.openxmlformats.org/officeDocument/2006/relationships/hyperlink" Target="https://pubmed.ncbi.nlm.nih.gov/8314107" TargetMode="External"/><Relationship Id="rId95" Type="http://schemas.openxmlformats.org/officeDocument/2006/relationships/hyperlink" Target="https://pubmed.ncbi.nlm.nih.gov/1854466" TargetMode="External"/><Relationship Id="rId22" Type="http://schemas.openxmlformats.org/officeDocument/2006/relationships/hyperlink" Target="https://pubmed.ncbi.nlm.nih.gov/37798224" TargetMode="External"/><Relationship Id="rId27" Type="http://schemas.openxmlformats.org/officeDocument/2006/relationships/hyperlink" Target="https://pubmed.ncbi.nlm.nih.gov/33458891" TargetMode="External"/><Relationship Id="rId43" Type="http://schemas.openxmlformats.org/officeDocument/2006/relationships/hyperlink" Target="https://pubmed.ncbi.nlm.nih.gov/24359038" TargetMode="External"/><Relationship Id="rId48" Type="http://schemas.openxmlformats.org/officeDocument/2006/relationships/hyperlink" Target="https://pubmed.ncbi.nlm.nih.gov/22228829" TargetMode="External"/><Relationship Id="rId64" Type="http://schemas.openxmlformats.org/officeDocument/2006/relationships/hyperlink" Target="https://pubmed.ncbi.nlm.nih.gov/15660424" TargetMode="External"/><Relationship Id="rId69" Type="http://schemas.openxmlformats.org/officeDocument/2006/relationships/hyperlink" Target="https://pubmed.ncbi.nlm.nih.gov/15614310" TargetMode="External"/><Relationship Id="rId80" Type="http://schemas.openxmlformats.org/officeDocument/2006/relationships/hyperlink" Target="https://pubmed.ncbi.nlm.nih.gov/9167522" TargetMode="External"/><Relationship Id="rId85" Type="http://schemas.openxmlformats.org/officeDocument/2006/relationships/hyperlink" Target="https://pubmed.ncbi.nlm.nih.gov/9154613" TargetMode="External"/><Relationship Id="rId12" Type="http://schemas.openxmlformats.org/officeDocument/2006/relationships/hyperlink" Target="https://pubmed.ncbi.nlm.nih.gov/40273963" TargetMode="External"/><Relationship Id="rId17" Type="http://schemas.openxmlformats.org/officeDocument/2006/relationships/hyperlink" Target="https://pubmed.ncbi.nlm.nih.gov/39120898" TargetMode="External"/><Relationship Id="rId25" Type="http://schemas.openxmlformats.org/officeDocument/2006/relationships/hyperlink" Target="https://pubmed.ncbi.nlm.nih.gov/36821370" TargetMode="External"/><Relationship Id="rId33" Type="http://schemas.openxmlformats.org/officeDocument/2006/relationships/hyperlink" Target="https://pubmed.ncbi.nlm.nih.gov/29616702" TargetMode="External"/><Relationship Id="rId38" Type="http://schemas.openxmlformats.org/officeDocument/2006/relationships/hyperlink" Target="https://pubmed.ncbi.nlm.nih.gov/26611790" TargetMode="External"/><Relationship Id="rId46" Type="http://schemas.openxmlformats.org/officeDocument/2006/relationships/hyperlink" Target="https://pubmed.ncbi.nlm.nih.gov/23298713" TargetMode="External"/><Relationship Id="rId59" Type="http://schemas.openxmlformats.org/officeDocument/2006/relationships/hyperlink" Target="https://pubmed.ncbi.nlm.nih.gov/17296283" TargetMode="External"/><Relationship Id="rId67" Type="http://schemas.openxmlformats.org/officeDocument/2006/relationships/hyperlink" Target="https://pubmed.ncbi.nlm.nih.gov/15241295" TargetMode="External"/><Relationship Id="rId20" Type="http://schemas.openxmlformats.org/officeDocument/2006/relationships/hyperlink" Target="https://pubmed.ncbi.nlm.nih.gov/36880250" TargetMode="External"/><Relationship Id="rId41" Type="http://schemas.openxmlformats.org/officeDocument/2006/relationships/hyperlink" Target="https://pubmed.ncbi.nlm.nih.gov/28911722" TargetMode="External"/><Relationship Id="rId54" Type="http://schemas.openxmlformats.org/officeDocument/2006/relationships/hyperlink" Target="https://pubmed.ncbi.nlm.nih.gov/18631951" TargetMode="External"/><Relationship Id="rId62" Type="http://schemas.openxmlformats.org/officeDocument/2006/relationships/hyperlink" Target="https://pubmed.ncbi.nlm.nih.gov/19595818" TargetMode="External"/><Relationship Id="rId70" Type="http://schemas.openxmlformats.org/officeDocument/2006/relationships/hyperlink" Target="https://pubmed.ncbi.nlm.nih.gov/14653427" TargetMode="External"/><Relationship Id="rId75" Type="http://schemas.openxmlformats.org/officeDocument/2006/relationships/hyperlink" Target="https://pubmed.ncbi.nlm.nih.gov/11089480" TargetMode="External"/><Relationship Id="rId83" Type="http://schemas.openxmlformats.org/officeDocument/2006/relationships/hyperlink" Target="https://pubmed.ncbi.nlm.nih.gov/8691821" TargetMode="External"/><Relationship Id="rId88" Type="http://schemas.openxmlformats.org/officeDocument/2006/relationships/hyperlink" Target="https://pubmed.ncbi.nlm.nih.gov/7934004" TargetMode="External"/><Relationship Id="rId91" Type="http://schemas.openxmlformats.org/officeDocument/2006/relationships/hyperlink" Target="https://pubmed.ncbi.nlm.nih.gov/8315195" TargetMode="External"/><Relationship Id="rId96" Type="http://schemas.openxmlformats.org/officeDocument/2006/relationships/hyperlink" Target="https://pubmed.ncbi.nlm.nih.gov/2719520"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pubmed.ncbi.nlm.nih.gov/39888585" TargetMode="External"/><Relationship Id="rId23" Type="http://schemas.openxmlformats.org/officeDocument/2006/relationships/hyperlink" Target="https://pubmed.ncbi.nlm.nih.gov/37538343" TargetMode="External"/><Relationship Id="rId28" Type="http://schemas.openxmlformats.org/officeDocument/2006/relationships/hyperlink" Target="https://pubmed.ncbi.nlm.nih.gov/32461027" TargetMode="External"/><Relationship Id="rId36" Type="http://schemas.openxmlformats.org/officeDocument/2006/relationships/hyperlink" Target="https://pubmed.ncbi.nlm.nih.gov/27567808" TargetMode="External"/><Relationship Id="rId49" Type="http://schemas.openxmlformats.org/officeDocument/2006/relationships/hyperlink" Target="https://pubmed.ncbi.nlm.nih.gov/22014127" TargetMode="External"/><Relationship Id="rId57" Type="http://schemas.openxmlformats.org/officeDocument/2006/relationships/hyperlink" Target="https://pubmed.ncbi.nlm.nih.gov/17451614" TargetMode="External"/><Relationship Id="rId10" Type="http://schemas.openxmlformats.org/officeDocument/2006/relationships/image" Target="media/image1.jpg"/><Relationship Id="rId31" Type="http://schemas.openxmlformats.org/officeDocument/2006/relationships/hyperlink" Target="https://pubmed.ncbi.nlm.nih.gov/31637242" TargetMode="External"/><Relationship Id="rId44" Type="http://schemas.openxmlformats.org/officeDocument/2006/relationships/hyperlink" Target="https://pubmed.ncbi.nlm.nih.gov/23845448" TargetMode="External"/><Relationship Id="rId52" Type="http://schemas.openxmlformats.org/officeDocument/2006/relationships/hyperlink" Target="https://pubmed.ncbi.nlm.nih.gov/18778191" TargetMode="External"/><Relationship Id="rId60" Type="http://schemas.openxmlformats.org/officeDocument/2006/relationships/hyperlink" Target="https://pubmed.ncbi.nlm.nih.gov/16965189" TargetMode="External"/><Relationship Id="rId65" Type="http://schemas.openxmlformats.org/officeDocument/2006/relationships/hyperlink" Target="https://pubmed.ncbi.nlm.nih.gov/15270198" TargetMode="External"/><Relationship Id="rId73" Type="http://schemas.openxmlformats.org/officeDocument/2006/relationships/hyperlink" Target="https://pubmed.ncbi.nlm.nih.gov/15131522" TargetMode="External"/><Relationship Id="rId78" Type="http://schemas.openxmlformats.org/officeDocument/2006/relationships/hyperlink" Target="https://pubmed.ncbi.nlm.nih.gov/9581213" TargetMode="External"/><Relationship Id="rId81" Type="http://schemas.openxmlformats.org/officeDocument/2006/relationships/hyperlink" Target="https://pubmed.ncbi.nlm.nih.gov/9100733" TargetMode="External"/><Relationship Id="rId86" Type="http://schemas.openxmlformats.org/officeDocument/2006/relationships/hyperlink" Target="https://pubmed.ncbi.nlm.nih.gov/7737956" TargetMode="External"/><Relationship Id="rId94" Type="http://schemas.openxmlformats.org/officeDocument/2006/relationships/hyperlink" Target="https://pubmed.ncbi.nlm.nih.gov/1554055"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3" Type="http://schemas.openxmlformats.org/officeDocument/2006/relationships/hyperlink" Target="https://pubmed.ncbi.nlm.nih.gov/40071061" TargetMode="External"/><Relationship Id="rId18" Type="http://schemas.openxmlformats.org/officeDocument/2006/relationships/hyperlink" Target="https://pubmed.ncbi.nlm.nih.gov/39429811" TargetMode="External"/><Relationship Id="rId39" Type="http://schemas.openxmlformats.org/officeDocument/2006/relationships/hyperlink" Target="https://pubmed.ncbi.nlm.nih.gov/26400852" TargetMode="External"/><Relationship Id="rId34" Type="http://schemas.openxmlformats.org/officeDocument/2006/relationships/hyperlink" Target="https://pubmed.ncbi.nlm.nih.gov/30400094" TargetMode="External"/><Relationship Id="rId50" Type="http://schemas.openxmlformats.org/officeDocument/2006/relationships/hyperlink" Target="https://pubmed.ncbi.nlm.nih.gov/21163916" TargetMode="External"/><Relationship Id="rId55" Type="http://schemas.openxmlformats.org/officeDocument/2006/relationships/hyperlink" Target="https://pubmed.ncbi.nlm.nih.gov/18407715" TargetMode="External"/><Relationship Id="rId76" Type="http://schemas.openxmlformats.org/officeDocument/2006/relationships/hyperlink" Target="https://pubmed.ncbi.nlm.nih.gov/9807649" TargetMode="External"/><Relationship Id="rId97" Type="http://schemas.openxmlformats.org/officeDocument/2006/relationships/hyperlink" Target="https://pubmed.ncbi.nlm.nih.gov/6090850" TargetMode="External"/><Relationship Id="rId7" Type="http://schemas.openxmlformats.org/officeDocument/2006/relationships/webSettings" Target="webSettings.xml"/><Relationship Id="rId71" Type="http://schemas.openxmlformats.org/officeDocument/2006/relationships/hyperlink" Target="https://pubmed.ncbi.nlm.nih.gov/22033825" TargetMode="External"/><Relationship Id="rId92" Type="http://schemas.openxmlformats.org/officeDocument/2006/relationships/hyperlink" Target="https://pubmed.ncbi.nlm.nih.gov/1430861" TargetMode="External"/><Relationship Id="rId2" Type="http://schemas.openxmlformats.org/officeDocument/2006/relationships/customXml" Target="../customXml/item2.xml"/><Relationship Id="rId29" Type="http://schemas.openxmlformats.org/officeDocument/2006/relationships/hyperlink" Target="https://pubmed.ncbi.nlm.nih.gov/34661109" TargetMode="External"/><Relationship Id="rId24" Type="http://schemas.openxmlformats.org/officeDocument/2006/relationships/hyperlink" Target="https://pubmed.ncbi.nlm.nih.gov/36349985" TargetMode="External"/><Relationship Id="rId40" Type="http://schemas.openxmlformats.org/officeDocument/2006/relationships/hyperlink" Target="https://pubmed.ncbi.nlm.nih.gov/25355137" TargetMode="External"/><Relationship Id="rId45" Type="http://schemas.openxmlformats.org/officeDocument/2006/relationships/hyperlink" Target="https://pubmed.ncbi.nlm.nih.gov/23036585" TargetMode="External"/><Relationship Id="rId66" Type="http://schemas.openxmlformats.org/officeDocument/2006/relationships/hyperlink" Target="https://pubmed.ncbi.nlm.nih.gov/15241293" TargetMode="External"/><Relationship Id="rId87" Type="http://schemas.openxmlformats.org/officeDocument/2006/relationships/hyperlink" Target="https://pubmed.ncbi.nlm.nih.gov/7853859" TargetMode="External"/><Relationship Id="rId61" Type="http://schemas.openxmlformats.org/officeDocument/2006/relationships/hyperlink" Target="https://pubmed.ncbi.nlm.nih.gov/16009729" TargetMode="External"/><Relationship Id="rId82" Type="http://schemas.openxmlformats.org/officeDocument/2006/relationships/hyperlink" Target="https://pubmed.ncbi.nlm.nih.gov/8752023" TargetMode="External"/><Relationship Id="rId19" Type="http://schemas.openxmlformats.org/officeDocument/2006/relationships/hyperlink" Target="https://pubmed.ncbi.nlm.nih.gov/36876335" TargetMode="External"/><Relationship Id="rId14" Type="http://schemas.openxmlformats.org/officeDocument/2006/relationships/hyperlink" Target="https://pubmed.ncbi.nlm.nih.gov/39860337" TargetMode="External"/><Relationship Id="rId30" Type="http://schemas.openxmlformats.org/officeDocument/2006/relationships/hyperlink" Target="https://pubmed.ncbi.nlm.nih.gov/30303050" TargetMode="External"/><Relationship Id="rId35" Type="http://schemas.openxmlformats.org/officeDocument/2006/relationships/hyperlink" Target="https://pubmed.ncbi.nlm.nih.gov/27855483" TargetMode="External"/><Relationship Id="rId56" Type="http://schemas.openxmlformats.org/officeDocument/2006/relationships/hyperlink" Target="https://pubmed.ncbi.nlm.nih.gov/17921754" TargetMode="External"/><Relationship Id="rId77" Type="http://schemas.openxmlformats.org/officeDocument/2006/relationships/hyperlink" Target="https://pubmed.ncbi.nlm.nih.gov/9456340" TargetMode="External"/><Relationship Id="rId100"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s://pubmed.ncbi.nlm.nih.gov/19276625" TargetMode="External"/><Relationship Id="rId72" Type="http://schemas.openxmlformats.org/officeDocument/2006/relationships/hyperlink" Target="https://pubmed.ncbi.nlm.nih.gov/12934970" TargetMode="External"/><Relationship Id="rId93" Type="http://schemas.openxmlformats.org/officeDocument/2006/relationships/hyperlink" Target="https://pubmed.ncbi.nlm.nih.gov/1643838" TargetMode="External"/><Relationship Id="rId98" Type="http://schemas.openxmlformats.org/officeDocument/2006/relationships/hyperlink" Target="../../../In-Depth%20Profiles/07-07-25/Mind%20Map/PiHSCZ_1612_Jacobo%20Enrique%20Mintzer.jpg"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47DBE5DC-4EBF-4C8C-89EC-96339AD21BA0}"/>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CBFB15-92E4-498C-8F6C-6DDA9926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10103</Words>
  <Characters>57592</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